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3228C" w14:textId="217327C9" w:rsidR="004968F7" w:rsidRPr="00C65213" w:rsidRDefault="00F151CA" w:rsidP="00E3605F">
      <w:pPr>
        <w:pStyle w:val="BodyText3"/>
        <w:pageBreakBefore/>
        <w:jc w:val="both"/>
        <w:rPr>
          <w:rFonts w:asciiTheme="minorHAnsi" w:hAnsiTheme="minorHAnsi" w:cstheme="minorHAnsi"/>
          <w:b/>
          <w:sz w:val="40"/>
          <w:szCs w:val="40"/>
        </w:rPr>
      </w:pPr>
      <w:r w:rsidRPr="00C65213">
        <w:rPr>
          <w:rFonts w:asciiTheme="minorHAnsi" w:hAnsiTheme="minorHAnsi" w:cstheme="minorHAnsi"/>
          <w:b/>
          <w:sz w:val="40"/>
          <w:szCs w:val="40"/>
          <w:lang w:val="en-GB"/>
        </w:rPr>
        <w:t xml:space="preserve">RAPAR’S Adult Protection </w:t>
      </w:r>
      <w:r w:rsidR="00B64834" w:rsidRPr="00C65213">
        <w:rPr>
          <w:rFonts w:asciiTheme="minorHAnsi" w:hAnsiTheme="minorHAnsi" w:cstheme="minorHAnsi"/>
          <w:b/>
          <w:sz w:val="40"/>
          <w:szCs w:val="40"/>
          <w:lang w:val="en-GB"/>
        </w:rPr>
        <w:t xml:space="preserve">Policy </w:t>
      </w:r>
    </w:p>
    <w:p w14:paraId="4F834628" w14:textId="4E452D62" w:rsidR="00F151CA" w:rsidRPr="00C65213" w:rsidRDefault="00F151CA" w:rsidP="00E3605F">
      <w:pPr>
        <w:pStyle w:val="Heading1"/>
        <w:jc w:val="both"/>
        <w:rPr>
          <w:rFonts w:asciiTheme="minorHAnsi" w:hAnsiTheme="minorHAnsi" w:cstheme="minorHAnsi"/>
          <w:sz w:val="20"/>
        </w:rPr>
      </w:pPr>
      <w:r w:rsidRPr="00C65213">
        <w:rPr>
          <w:rFonts w:asciiTheme="minorHAnsi" w:hAnsiTheme="minorHAnsi" w:cstheme="minorHAnsi"/>
          <w:sz w:val="20"/>
        </w:rPr>
        <w:t>Updated, 2018</w:t>
      </w:r>
    </w:p>
    <w:p w14:paraId="6514476E" w14:textId="77777777" w:rsidR="00B43E60" w:rsidRPr="00C65213" w:rsidRDefault="00B43E60" w:rsidP="00E3605F">
      <w:pPr>
        <w:pStyle w:val="Heading1"/>
        <w:jc w:val="both"/>
        <w:rPr>
          <w:rFonts w:asciiTheme="minorHAnsi" w:hAnsiTheme="minorHAnsi" w:cstheme="minorHAnsi"/>
          <w:b w:val="0"/>
          <w:szCs w:val="24"/>
        </w:rPr>
      </w:pPr>
    </w:p>
    <w:p w14:paraId="56054271" w14:textId="40C8D20B" w:rsidR="00B43E60" w:rsidRPr="00C65213" w:rsidRDefault="002C43CA" w:rsidP="00E3605F">
      <w:pPr>
        <w:pStyle w:val="Heading1"/>
        <w:jc w:val="both"/>
        <w:rPr>
          <w:rFonts w:asciiTheme="minorHAnsi" w:hAnsiTheme="minorHAnsi" w:cstheme="minorHAnsi"/>
          <w:sz w:val="32"/>
          <w:szCs w:val="32"/>
        </w:rPr>
      </w:pPr>
      <w:r w:rsidRPr="00C65213">
        <w:rPr>
          <w:rFonts w:asciiTheme="minorHAnsi" w:hAnsiTheme="minorHAnsi" w:cstheme="minorHAnsi"/>
          <w:sz w:val="32"/>
          <w:szCs w:val="32"/>
        </w:rPr>
        <w:t>Adults Policy Statement</w:t>
      </w:r>
    </w:p>
    <w:p w14:paraId="22D2D014" w14:textId="77777777" w:rsidR="00B43E60" w:rsidRPr="001B31F8" w:rsidRDefault="00B43E60" w:rsidP="00E3605F">
      <w:pPr>
        <w:pStyle w:val="Standard"/>
        <w:jc w:val="both"/>
        <w:rPr>
          <w:rFonts w:ascii="Geneva" w:hAnsi="Geneva"/>
          <w:szCs w:val="24"/>
        </w:rPr>
      </w:pPr>
    </w:p>
    <w:p w14:paraId="0C855FBE" w14:textId="04DF2794" w:rsidR="00B43E60" w:rsidRPr="001B31F8" w:rsidRDefault="002C43CA" w:rsidP="00E3605F">
      <w:pPr>
        <w:pStyle w:val="BodyText2"/>
        <w:jc w:val="both"/>
        <w:rPr>
          <w:rFonts w:ascii="Geneva" w:hAnsi="Geneva"/>
          <w:i w:val="0"/>
        </w:rPr>
      </w:pPr>
      <w:r w:rsidRPr="001B31F8">
        <w:rPr>
          <w:rFonts w:ascii="Geneva" w:hAnsi="Geneva"/>
          <w:i w:val="0"/>
        </w:rPr>
        <w:t>This policy will enable</w:t>
      </w:r>
      <w:r w:rsidR="008D2A4A" w:rsidRPr="001B31F8">
        <w:rPr>
          <w:rFonts w:ascii="Geneva" w:hAnsi="Geneva"/>
          <w:i w:val="0"/>
        </w:rPr>
        <w:t xml:space="preserve"> RAPAR</w:t>
      </w:r>
      <w:r w:rsidRPr="001B31F8">
        <w:rPr>
          <w:rFonts w:ascii="Geneva" w:hAnsi="Geneva"/>
          <w:i w:val="0"/>
        </w:rPr>
        <w:t xml:space="preserve"> to demonstrate its commitment to keeping safe the vulnerable adults with whom it works alongside. </w:t>
      </w:r>
      <w:r w:rsidR="008D2A4A" w:rsidRPr="001B31F8">
        <w:rPr>
          <w:rFonts w:ascii="Geneva" w:hAnsi="Geneva"/>
          <w:i w:val="0"/>
        </w:rPr>
        <w:t>RAPAR</w:t>
      </w:r>
      <w:r w:rsidRPr="001B31F8">
        <w:rPr>
          <w:rFonts w:ascii="Geneva" w:hAnsi="Geneva"/>
          <w:i w:val="0"/>
        </w:rPr>
        <w:t xml:space="preserve"> acknowledges its duty to act appropriately to any allegations, reports or suspicions of abuse.</w:t>
      </w:r>
    </w:p>
    <w:p w14:paraId="511A1DB0" w14:textId="0F6F6D82" w:rsidR="00E94219" w:rsidRPr="00C65213" w:rsidRDefault="00E94219" w:rsidP="00E3605F">
      <w:pPr>
        <w:pStyle w:val="Heading2"/>
        <w:jc w:val="both"/>
        <w:rPr>
          <w:rFonts w:asciiTheme="minorHAnsi" w:hAnsiTheme="minorHAnsi" w:cstheme="minorHAnsi"/>
          <w:i w:val="0"/>
          <w:sz w:val="32"/>
          <w:szCs w:val="32"/>
        </w:rPr>
      </w:pPr>
      <w:r w:rsidRPr="00C65213">
        <w:rPr>
          <w:rFonts w:asciiTheme="minorHAnsi" w:hAnsiTheme="minorHAnsi" w:cstheme="minorHAnsi"/>
          <w:i w:val="0"/>
          <w:sz w:val="32"/>
          <w:szCs w:val="32"/>
        </w:rPr>
        <w:t>RAPAR’s Adult Protection Policy Statement</w:t>
      </w:r>
    </w:p>
    <w:p w14:paraId="02DFD19F" w14:textId="7018E8E1" w:rsidR="00B43E60" w:rsidRPr="001B31F8" w:rsidRDefault="002C43CA" w:rsidP="00E3605F">
      <w:pPr>
        <w:pStyle w:val="Textbody"/>
        <w:jc w:val="both"/>
        <w:rPr>
          <w:rFonts w:ascii="Geneva" w:hAnsi="Geneva"/>
          <w:szCs w:val="24"/>
        </w:rPr>
      </w:pPr>
      <w:r w:rsidRPr="001B31F8">
        <w:rPr>
          <w:rFonts w:ascii="Geneva" w:hAnsi="Geneva"/>
          <w:szCs w:val="24"/>
        </w:rPr>
        <w:t>The</w:t>
      </w:r>
      <w:r w:rsidR="00C52ECD">
        <w:rPr>
          <w:rFonts w:ascii="Geneva" w:hAnsi="Geneva"/>
          <w:szCs w:val="24"/>
        </w:rPr>
        <w:t xml:space="preserve"> Policy Statement</w:t>
      </w:r>
      <w:r w:rsidRPr="001B31F8">
        <w:rPr>
          <w:rFonts w:ascii="Geneva" w:hAnsi="Geneva"/>
          <w:szCs w:val="24"/>
        </w:rPr>
        <w:t xml:space="preserve"> </w:t>
      </w:r>
      <w:proofErr w:type="gramStart"/>
      <w:r w:rsidRPr="001B31F8">
        <w:rPr>
          <w:rFonts w:ascii="Geneva" w:hAnsi="Geneva"/>
          <w:szCs w:val="24"/>
        </w:rPr>
        <w:t>have</w:t>
      </w:r>
      <w:proofErr w:type="gramEnd"/>
      <w:r w:rsidRPr="001B31F8">
        <w:rPr>
          <w:rFonts w:ascii="Geneva" w:hAnsi="Geneva"/>
          <w:szCs w:val="24"/>
        </w:rPr>
        <w:t xml:space="preserve"> been drawn up in order to enable </w:t>
      </w:r>
      <w:r w:rsidR="008D2A4A" w:rsidRPr="001B31F8">
        <w:rPr>
          <w:rFonts w:ascii="Geneva" w:hAnsi="Geneva"/>
          <w:szCs w:val="24"/>
        </w:rPr>
        <w:t xml:space="preserve">RAPAR </w:t>
      </w:r>
      <w:r w:rsidRPr="001B31F8">
        <w:rPr>
          <w:rFonts w:ascii="Geneva" w:hAnsi="Geneva"/>
          <w:szCs w:val="24"/>
        </w:rPr>
        <w:t>to:</w:t>
      </w:r>
    </w:p>
    <w:p w14:paraId="5F796BB2" w14:textId="4E981ADA" w:rsidR="00B43E60" w:rsidRPr="001B31F8" w:rsidRDefault="00C65213" w:rsidP="00E3605F">
      <w:pPr>
        <w:pStyle w:val="Textbody"/>
        <w:numPr>
          <w:ilvl w:val="0"/>
          <w:numId w:val="15"/>
        </w:numPr>
        <w:jc w:val="both"/>
        <w:rPr>
          <w:rFonts w:ascii="Geneva" w:hAnsi="Geneva"/>
          <w:szCs w:val="24"/>
        </w:rPr>
      </w:pPr>
      <w:r>
        <w:rPr>
          <w:rFonts w:ascii="Geneva" w:hAnsi="Geneva"/>
          <w:szCs w:val="24"/>
        </w:rPr>
        <w:t>P</w:t>
      </w:r>
      <w:r w:rsidR="002C43CA" w:rsidRPr="001B31F8">
        <w:rPr>
          <w:rFonts w:ascii="Geneva" w:hAnsi="Geneva"/>
          <w:szCs w:val="24"/>
        </w:rPr>
        <w:t>romote good practice and work in a way that can prevent harm, abuse and coercion occurring</w:t>
      </w:r>
    </w:p>
    <w:p w14:paraId="50256894" w14:textId="23FC5A0C" w:rsidR="00B43E60" w:rsidRPr="001B31F8" w:rsidRDefault="00C65213" w:rsidP="00E3605F">
      <w:pPr>
        <w:pStyle w:val="Textbody"/>
        <w:numPr>
          <w:ilvl w:val="0"/>
          <w:numId w:val="6"/>
        </w:numPr>
        <w:jc w:val="both"/>
        <w:rPr>
          <w:rFonts w:ascii="Geneva" w:hAnsi="Geneva"/>
          <w:szCs w:val="24"/>
        </w:rPr>
      </w:pPr>
      <w:r>
        <w:rPr>
          <w:rFonts w:ascii="Geneva" w:hAnsi="Geneva"/>
          <w:szCs w:val="24"/>
        </w:rPr>
        <w:t>E</w:t>
      </w:r>
      <w:r w:rsidR="002C43CA" w:rsidRPr="001B31F8">
        <w:rPr>
          <w:rFonts w:ascii="Geneva" w:hAnsi="Geneva"/>
          <w:szCs w:val="24"/>
        </w:rPr>
        <w:t>nsure that any allegations of abuse or suspicions are dealt with appropriately and the person experiencing abuse is supported.</w:t>
      </w:r>
    </w:p>
    <w:p w14:paraId="4629C93C" w14:textId="4C7AE96E" w:rsidR="00B43E60" w:rsidRPr="001B31F8" w:rsidRDefault="00C65213" w:rsidP="00E3605F">
      <w:pPr>
        <w:pStyle w:val="Textbody"/>
        <w:numPr>
          <w:ilvl w:val="0"/>
          <w:numId w:val="6"/>
        </w:numPr>
        <w:jc w:val="both"/>
        <w:rPr>
          <w:rFonts w:ascii="Geneva" w:hAnsi="Geneva"/>
          <w:szCs w:val="24"/>
        </w:rPr>
      </w:pPr>
      <w:r>
        <w:rPr>
          <w:rFonts w:ascii="Geneva" w:hAnsi="Geneva"/>
          <w:szCs w:val="24"/>
        </w:rPr>
        <w:t>S</w:t>
      </w:r>
      <w:r w:rsidR="002C43CA" w:rsidRPr="001B31F8">
        <w:rPr>
          <w:rFonts w:ascii="Geneva" w:hAnsi="Geneva"/>
          <w:szCs w:val="24"/>
        </w:rPr>
        <w:t>top that abuse occurring.</w:t>
      </w:r>
    </w:p>
    <w:p w14:paraId="4C19E9F9" w14:textId="77777777" w:rsidR="00B43E60" w:rsidRPr="001B31F8" w:rsidRDefault="00B43E60" w:rsidP="00E3605F">
      <w:pPr>
        <w:pStyle w:val="Textbody"/>
        <w:jc w:val="both"/>
        <w:rPr>
          <w:rFonts w:ascii="Geneva" w:hAnsi="Geneva"/>
          <w:szCs w:val="24"/>
        </w:rPr>
      </w:pPr>
    </w:p>
    <w:p w14:paraId="5E1B0478" w14:textId="77777777" w:rsidR="00F11799" w:rsidRPr="00C65213" w:rsidRDefault="00D30957" w:rsidP="00E3605F">
      <w:pPr>
        <w:pStyle w:val="Textbody"/>
        <w:jc w:val="both"/>
        <w:rPr>
          <w:rFonts w:asciiTheme="minorHAnsi" w:hAnsiTheme="minorHAnsi" w:cstheme="minorHAnsi"/>
          <w:b/>
          <w:sz w:val="32"/>
          <w:szCs w:val="32"/>
        </w:rPr>
      </w:pPr>
      <w:r w:rsidRPr="00C65213">
        <w:rPr>
          <w:rFonts w:asciiTheme="minorHAnsi" w:hAnsiTheme="minorHAnsi" w:cstheme="minorHAnsi"/>
          <w:b/>
          <w:sz w:val="32"/>
          <w:szCs w:val="32"/>
        </w:rPr>
        <w:t>Definition of an Adult at Risk</w:t>
      </w:r>
    </w:p>
    <w:p w14:paraId="1931D3DF" w14:textId="4D875A11" w:rsidR="00B43E60" w:rsidRPr="00F11799" w:rsidRDefault="002C43CA" w:rsidP="00E3605F">
      <w:pPr>
        <w:pStyle w:val="Textbody"/>
        <w:jc w:val="both"/>
        <w:rPr>
          <w:rFonts w:ascii="Abadi MT Condensed Extra Bold" w:hAnsi="Abadi MT Condensed Extra Bold"/>
          <w:b/>
          <w:sz w:val="32"/>
          <w:szCs w:val="32"/>
        </w:rPr>
      </w:pPr>
      <w:r w:rsidRPr="001B31F8">
        <w:rPr>
          <w:rFonts w:ascii="Geneva" w:hAnsi="Geneva"/>
          <w:szCs w:val="24"/>
        </w:rPr>
        <w:t>Vulnerable adults are defined as:</w:t>
      </w:r>
    </w:p>
    <w:p w14:paraId="2799C065" w14:textId="77777777" w:rsidR="00B43E60" w:rsidRPr="001B31F8" w:rsidRDefault="002C43CA" w:rsidP="00E3605F">
      <w:pPr>
        <w:pStyle w:val="Textbody"/>
        <w:numPr>
          <w:ilvl w:val="0"/>
          <w:numId w:val="6"/>
        </w:numPr>
        <w:jc w:val="both"/>
        <w:rPr>
          <w:rFonts w:ascii="Geneva" w:hAnsi="Geneva"/>
          <w:szCs w:val="24"/>
        </w:rPr>
      </w:pPr>
      <w:r w:rsidRPr="001B31F8">
        <w:rPr>
          <w:rFonts w:ascii="Geneva" w:hAnsi="Geneva"/>
          <w:szCs w:val="24"/>
        </w:rPr>
        <w:t>People aged 18 or over</w:t>
      </w:r>
    </w:p>
    <w:p w14:paraId="5076A6E0" w14:textId="77777777" w:rsidR="00B43E60" w:rsidRPr="001B31F8" w:rsidRDefault="002C43CA" w:rsidP="00C65213">
      <w:pPr>
        <w:pStyle w:val="Textbody"/>
        <w:numPr>
          <w:ilvl w:val="1"/>
          <w:numId w:val="26"/>
        </w:numPr>
        <w:jc w:val="both"/>
        <w:rPr>
          <w:rFonts w:ascii="Geneva" w:hAnsi="Geneva"/>
          <w:szCs w:val="24"/>
        </w:rPr>
      </w:pPr>
      <w:r w:rsidRPr="001B31F8">
        <w:rPr>
          <w:rFonts w:ascii="Geneva" w:hAnsi="Geneva"/>
          <w:szCs w:val="24"/>
        </w:rPr>
        <w:t>Who are receiving or may need community care services because of learning, physical or mental disability, age, or illness</w:t>
      </w:r>
    </w:p>
    <w:p w14:paraId="00397142" w14:textId="4E5C1FFC" w:rsidR="00B43E60" w:rsidRPr="00C65213" w:rsidRDefault="002C43CA" w:rsidP="00C65213">
      <w:pPr>
        <w:pStyle w:val="Textbody"/>
        <w:numPr>
          <w:ilvl w:val="1"/>
          <w:numId w:val="6"/>
        </w:numPr>
        <w:jc w:val="both"/>
        <w:rPr>
          <w:rFonts w:asciiTheme="minorHAnsi" w:hAnsiTheme="minorHAnsi" w:cstheme="minorHAnsi"/>
          <w:bCs/>
          <w:sz w:val="16"/>
          <w:szCs w:val="16"/>
          <w:lang w:eastAsia="en-GB"/>
        </w:rPr>
      </w:pPr>
      <w:r w:rsidRPr="00C65213">
        <w:rPr>
          <w:rFonts w:ascii="Geneva" w:hAnsi="Geneva"/>
          <w:szCs w:val="24"/>
          <w:lang w:eastAsia="en-GB"/>
        </w:rPr>
        <w:t>Who are or may be unable to take care of him or herself, or unable to protect him or herself against significant harm</w:t>
      </w:r>
      <w:r w:rsidRPr="00C65213">
        <w:rPr>
          <w:rFonts w:ascii="Geneva" w:hAnsi="Geneva"/>
          <w:szCs w:val="24"/>
        </w:rPr>
        <w:t xml:space="preserve"> </w:t>
      </w:r>
      <w:r w:rsidRPr="00C65213">
        <w:rPr>
          <w:rFonts w:ascii="Geneva" w:hAnsi="Geneva" w:cs="Garamond-Bold"/>
          <w:bCs/>
          <w:szCs w:val="24"/>
          <w:lang w:eastAsia="en-GB"/>
        </w:rPr>
        <w:t>or exploitation.</w:t>
      </w:r>
      <w:r w:rsidR="00C65213" w:rsidRPr="00C65213">
        <w:rPr>
          <w:rFonts w:ascii="Geneva" w:hAnsi="Geneva" w:cs="Garamond-Bold"/>
          <w:bCs/>
          <w:szCs w:val="24"/>
          <w:lang w:eastAsia="en-GB"/>
        </w:rPr>
        <w:t xml:space="preserve">  </w:t>
      </w:r>
      <w:r w:rsidRPr="00C65213">
        <w:rPr>
          <w:rFonts w:asciiTheme="minorHAnsi" w:hAnsiTheme="minorHAnsi" w:cstheme="minorHAnsi"/>
          <w:bCs/>
          <w:sz w:val="16"/>
          <w:szCs w:val="16"/>
          <w:lang w:eastAsia="en-GB"/>
        </w:rPr>
        <w:t>(No Secrets, Department of Health, 2000)</w:t>
      </w:r>
    </w:p>
    <w:p w14:paraId="308BD018" w14:textId="5579A49E" w:rsidR="00B43E60" w:rsidRPr="001B31F8" w:rsidRDefault="002C43CA" w:rsidP="00E3605F">
      <w:pPr>
        <w:pStyle w:val="Textbody"/>
        <w:jc w:val="both"/>
        <w:rPr>
          <w:rFonts w:ascii="Geneva" w:hAnsi="Geneva"/>
          <w:szCs w:val="24"/>
        </w:rPr>
      </w:pPr>
      <w:r w:rsidRPr="00F11799">
        <w:rPr>
          <w:rFonts w:ascii="Geneva" w:hAnsi="Geneva"/>
          <w:szCs w:val="24"/>
        </w:rPr>
        <w:t xml:space="preserve">The policy applies to </w:t>
      </w:r>
      <w:r w:rsidRPr="001B31F8">
        <w:rPr>
          <w:rFonts w:ascii="Geneva" w:hAnsi="Geneva"/>
          <w:szCs w:val="24"/>
        </w:rPr>
        <w:t>all staff, including management committee</w:t>
      </w:r>
      <w:r w:rsidR="00C65213">
        <w:rPr>
          <w:rFonts w:ascii="Geneva" w:hAnsi="Geneva"/>
          <w:szCs w:val="24"/>
        </w:rPr>
        <w:t>/leadership</w:t>
      </w:r>
      <w:r w:rsidRPr="001B31F8">
        <w:rPr>
          <w:rFonts w:ascii="Geneva" w:hAnsi="Geneva"/>
          <w:szCs w:val="24"/>
        </w:rPr>
        <w:t xml:space="preserve"> members, trustees, paid staff, volunteers, sessional workers, agency staff, students and anyone working on behalf of </w:t>
      </w:r>
      <w:r w:rsidR="008D2A4A" w:rsidRPr="001B31F8">
        <w:rPr>
          <w:rFonts w:ascii="Geneva" w:hAnsi="Geneva"/>
          <w:szCs w:val="24"/>
        </w:rPr>
        <w:t xml:space="preserve">RAPAR </w:t>
      </w:r>
    </w:p>
    <w:p w14:paraId="5F6462F3" w14:textId="58BE35B4" w:rsidR="0051712F" w:rsidRPr="00C65213" w:rsidRDefault="00A72A69" w:rsidP="00E3605F">
      <w:pPr>
        <w:pStyle w:val="Textbody"/>
        <w:jc w:val="both"/>
        <w:rPr>
          <w:rFonts w:asciiTheme="minorHAnsi" w:hAnsiTheme="minorHAnsi" w:cstheme="minorHAnsi"/>
          <w:b/>
          <w:sz w:val="32"/>
          <w:szCs w:val="32"/>
        </w:rPr>
      </w:pPr>
      <w:r w:rsidRPr="00C65213">
        <w:rPr>
          <w:rFonts w:asciiTheme="minorHAnsi" w:hAnsiTheme="minorHAnsi" w:cstheme="minorHAnsi"/>
          <w:b/>
          <w:sz w:val="32"/>
          <w:szCs w:val="32"/>
        </w:rPr>
        <w:t>Promoting</w:t>
      </w:r>
      <w:r w:rsidR="0051712F" w:rsidRPr="00C65213">
        <w:rPr>
          <w:rFonts w:asciiTheme="minorHAnsi" w:hAnsiTheme="minorHAnsi" w:cstheme="minorHAnsi"/>
          <w:b/>
          <w:sz w:val="32"/>
          <w:szCs w:val="32"/>
        </w:rPr>
        <w:t xml:space="preserve"> Practice </w:t>
      </w:r>
      <w:r w:rsidRPr="00C65213">
        <w:rPr>
          <w:rFonts w:asciiTheme="minorHAnsi" w:hAnsiTheme="minorHAnsi" w:cstheme="minorHAnsi"/>
          <w:b/>
          <w:sz w:val="32"/>
          <w:szCs w:val="32"/>
        </w:rPr>
        <w:t>Guidelines</w:t>
      </w:r>
    </w:p>
    <w:p w14:paraId="7EBAE555" w14:textId="3A53E35B" w:rsidR="00B43E60" w:rsidRPr="001B31F8" w:rsidRDefault="002C43CA" w:rsidP="00E3605F">
      <w:pPr>
        <w:pStyle w:val="Textbody"/>
        <w:jc w:val="both"/>
        <w:rPr>
          <w:rFonts w:ascii="Geneva" w:hAnsi="Geneva"/>
          <w:szCs w:val="24"/>
        </w:rPr>
      </w:pPr>
      <w:r w:rsidRPr="001B31F8">
        <w:rPr>
          <w:rFonts w:ascii="Geneva" w:hAnsi="Geneva"/>
          <w:szCs w:val="24"/>
        </w:rPr>
        <w:t>It is acknowledged that significant numbers of vulnerable adults are abused and it is important that</w:t>
      </w:r>
      <w:r w:rsidR="008D2A4A" w:rsidRPr="001B31F8">
        <w:rPr>
          <w:rFonts w:ascii="Geneva" w:hAnsi="Geneva"/>
          <w:i/>
          <w:szCs w:val="24"/>
        </w:rPr>
        <w:t xml:space="preserve"> </w:t>
      </w:r>
      <w:r w:rsidR="008D2A4A" w:rsidRPr="001B31F8">
        <w:rPr>
          <w:rFonts w:ascii="Geneva" w:hAnsi="Geneva"/>
          <w:szCs w:val="24"/>
        </w:rPr>
        <w:t>RAPAR</w:t>
      </w:r>
      <w:r w:rsidRPr="001B31F8">
        <w:rPr>
          <w:rFonts w:ascii="Geneva" w:hAnsi="Geneva"/>
          <w:szCs w:val="24"/>
        </w:rPr>
        <w:t xml:space="preserve"> h</w:t>
      </w:r>
      <w:r w:rsidR="00302392">
        <w:rPr>
          <w:rFonts w:ascii="Geneva" w:hAnsi="Geneva"/>
          <w:szCs w:val="24"/>
        </w:rPr>
        <w:t>as a s</w:t>
      </w:r>
      <w:r w:rsidR="002422EA" w:rsidRPr="001B31F8">
        <w:rPr>
          <w:rFonts w:ascii="Geneva" w:hAnsi="Geneva"/>
          <w:szCs w:val="24"/>
        </w:rPr>
        <w:t>afeguarding Adults Policy.</w:t>
      </w:r>
      <w:r w:rsidRPr="001B31F8">
        <w:rPr>
          <w:rFonts w:ascii="Geneva" w:hAnsi="Geneva"/>
          <w:szCs w:val="24"/>
        </w:rPr>
        <w:t xml:space="preserve"> </w:t>
      </w:r>
    </w:p>
    <w:p w14:paraId="62FCEC0E" w14:textId="27D5A10E" w:rsidR="00B43E60" w:rsidRPr="001B31F8" w:rsidRDefault="002C43CA" w:rsidP="00E3605F">
      <w:pPr>
        <w:pStyle w:val="Textbody"/>
        <w:jc w:val="both"/>
        <w:rPr>
          <w:rFonts w:ascii="Geneva" w:hAnsi="Geneva"/>
          <w:szCs w:val="24"/>
        </w:rPr>
      </w:pPr>
      <w:r w:rsidRPr="001B31F8">
        <w:rPr>
          <w:rFonts w:ascii="Geneva" w:hAnsi="Geneva"/>
          <w:szCs w:val="24"/>
        </w:rPr>
        <w:t xml:space="preserve">In order </w:t>
      </w:r>
      <w:r w:rsidR="002422EA" w:rsidRPr="001B31F8">
        <w:rPr>
          <w:rFonts w:ascii="Geneva" w:hAnsi="Geneva"/>
          <w:szCs w:val="24"/>
        </w:rPr>
        <w:t>to implement the policy</w:t>
      </w:r>
      <w:r w:rsidR="008D2A4A" w:rsidRPr="001B31F8">
        <w:rPr>
          <w:rFonts w:ascii="Geneva" w:hAnsi="Geneva"/>
          <w:szCs w:val="24"/>
        </w:rPr>
        <w:t xml:space="preserve"> RAPAR</w:t>
      </w:r>
      <w:r w:rsidRPr="001B31F8">
        <w:rPr>
          <w:rFonts w:ascii="Geneva" w:hAnsi="Geneva"/>
          <w:szCs w:val="24"/>
        </w:rPr>
        <w:t xml:space="preserve"> will work</w:t>
      </w:r>
      <w:r w:rsidR="00C65213">
        <w:rPr>
          <w:rFonts w:ascii="Geneva" w:hAnsi="Geneva"/>
          <w:szCs w:val="24"/>
        </w:rPr>
        <w:t xml:space="preserve"> to</w:t>
      </w:r>
      <w:r w:rsidRPr="001B31F8">
        <w:rPr>
          <w:rFonts w:ascii="Geneva" w:hAnsi="Geneva"/>
          <w:szCs w:val="24"/>
        </w:rPr>
        <w:t>:</w:t>
      </w:r>
    </w:p>
    <w:p w14:paraId="1BF8D0CC" w14:textId="47F2229D" w:rsidR="00B43E60" w:rsidRPr="001B31F8" w:rsidRDefault="00C65213" w:rsidP="00E3605F">
      <w:pPr>
        <w:pStyle w:val="Textbody"/>
        <w:numPr>
          <w:ilvl w:val="0"/>
          <w:numId w:val="16"/>
        </w:numPr>
        <w:jc w:val="both"/>
        <w:rPr>
          <w:rFonts w:ascii="Geneva" w:hAnsi="Geneva"/>
          <w:szCs w:val="24"/>
        </w:rPr>
      </w:pPr>
      <w:r>
        <w:rPr>
          <w:rFonts w:ascii="Geneva" w:hAnsi="Geneva"/>
          <w:szCs w:val="24"/>
        </w:rPr>
        <w:t>P</w:t>
      </w:r>
      <w:r w:rsidR="002C43CA" w:rsidRPr="001B31F8">
        <w:rPr>
          <w:rFonts w:ascii="Geneva" w:hAnsi="Geneva"/>
          <w:szCs w:val="24"/>
        </w:rPr>
        <w:t>romote the freedom and dignity of the person who has or is experiencing abuse</w:t>
      </w:r>
    </w:p>
    <w:p w14:paraId="336ED151" w14:textId="1056491B" w:rsidR="00B43E60" w:rsidRPr="001B31F8" w:rsidRDefault="00C65213" w:rsidP="00E3605F">
      <w:pPr>
        <w:pStyle w:val="Standard"/>
        <w:numPr>
          <w:ilvl w:val="0"/>
          <w:numId w:val="5"/>
        </w:numPr>
        <w:jc w:val="both"/>
        <w:rPr>
          <w:rFonts w:ascii="Geneva" w:hAnsi="Geneva"/>
          <w:szCs w:val="24"/>
        </w:rPr>
      </w:pPr>
      <w:r>
        <w:rPr>
          <w:rFonts w:ascii="Geneva" w:hAnsi="Geneva"/>
          <w:szCs w:val="24"/>
          <w:lang w:val="en-GB"/>
        </w:rPr>
        <w:t>P</w:t>
      </w:r>
      <w:proofErr w:type="spellStart"/>
      <w:r w:rsidR="002C43CA" w:rsidRPr="001B31F8">
        <w:rPr>
          <w:rFonts w:ascii="Geneva" w:hAnsi="Geneva"/>
          <w:szCs w:val="24"/>
        </w:rPr>
        <w:t>romote</w:t>
      </w:r>
      <w:proofErr w:type="spellEnd"/>
      <w:r w:rsidR="002C43CA" w:rsidRPr="001B31F8">
        <w:rPr>
          <w:rFonts w:ascii="Geneva" w:hAnsi="Geneva"/>
          <w:szCs w:val="24"/>
        </w:rPr>
        <w:t xml:space="preserve"> the rights of all people to live free from abuse and coercion</w:t>
      </w:r>
    </w:p>
    <w:p w14:paraId="3D60D489" w14:textId="209F86FE" w:rsidR="00B43E60" w:rsidRPr="001B31F8" w:rsidRDefault="00C65213" w:rsidP="00E3605F">
      <w:pPr>
        <w:pStyle w:val="Standard"/>
        <w:numPr>
          <w:ilvl w:val="0"/>
          <w:numId w:val="5"/>
        </w:numPr>
        <w:jc w:val="both"/>
        <w:rPr>
          <w:rFonts w:ascii="Geneva" w:hAnsi="Geneva"/>
          <w:szCs w:val="24"/>
        </w:rPr>
      </w:pPr>
      <w:r>
        <w:rPr>
          <w:rFonts w:ascii="Geneva" w:hAnsi="Geneva"/>
          <w:szCs w:val="24"/>
        </w:rPr>
        <w:t>E</w:t>
      </w:r>
      <w:r w:rsidR="002C43CA" w:rsidRPr="001B31F8">
        <w:rPr>
          <w:rFonts w:ascii="Geneva" w:hAnsi="Geneva"/>
          <w:szCs w:val="24"/>
        </w:rPr>
        <w:t xml:space="preserve">nsure the safety and </w:t>
      </w:r>
      <w:proofErr w:type="spellStart"/>
      <w:r w:rsidR="002C43CA" w:rsidRPr="001B31F8">
        <w:rPr>
          <w:rFonts w:ascii="Geneva" w:hAnsi="Geneva"/>
          <w:szCs w:val="24"/>
        </w:rPr>
        <w:t>well being</w:t>
      </w:r>
      <w:proofErr w:type="spellEnd"/>
      <w:r w:rsidR="002C43CA" w:rsidRPr="001B31F8">
        <w:rPr>
          <w:rFonts w:ascii="Geneva" w:hAnsi="Geneva"/>
          <w:szCs w:val="24"/>
        </w:rPr>
        <w:t xml:space="preserve"> of people who do not have the capacity to decide how they want to respond to abuse that they are experiencing</w:t>
      </w:r>
    </w:p>
    <w:p w14:paraId="46C669E1" w14:textId="7DC023E7" w:rsidR="00B43E60" w:rsidRPr="001B31F8" w:rsidRDefault="00C65213" w:rsidP="00E3605F">
      <w:pPr>
        <w:pStyle w:val="Standard"/>
        <w:numPr>
          <w:ilvl w:val="0"/>
          <w:numId w:val="17"/>
        </w:numPr>
        <w:jc w:val="both"/>
        <w:rPr>
          <w:rFonts w:ascii="Geneva" w:hAnsi="Geneva"/>
          <w:szCs w:val="24"/>
        </w:rPr>
      </w:pPr>
      <w:r>
        <w:rPr>
          <w:rFonts w:ascii="Geneva" w:hAnsi="Geneva"/>
          <w:szCs w:val="24"/>
        </w:rPr>
        <w:t>M</w:t>
      </w:r>
      <w:r w:rsidR="002C43CA" w:rsidRPr="001B31F8">
        <w:rPr>
          <w:rFonts w:ascii="Geneva" w:hAnsi="Geneva"/>
          <w:szCs w:val="24"/>
        </w:rPr>
        <w:t>anage services in a way which promotes safety and prevents abuse</w:t>
      </w:r>
    </w:p>
    <w:p w14:paraId="44D8BBF9" w14:textId="3C6AFBB4" w:rsidR="00B43E60" w:rsidRPr="001B31F8" w:rsidRDefault="00C65213" w:rsidP="00E3605F">
      <w:pPr>
        <w:pStyle w:val="Standard"/>
        <w:numPr>
          <w:ilvl w:val="0"/>
          <w:numId w:val="9"/>
        </w:numPr>
        <w:jc w:val="both"/>
        <w:rPr>
          <w:rFonts w:ascii="Geneva" w:hAnsi="Geneva"/>
          <w:szCs w:val="24"/>
        </w:rPr>
      </w:pPr>
      <w:r>
        <w:rPr>
          <w:rFonts w:ascii="Geneva" w:hAnsi="Geneva"/>
          <w:szCs w:val="24"/>
        </w:rPr>
        <w:t>R</w:t>
      </w:r>
      <w:r w:rsidR="002C43CA" w:rsidRPr="001B31F8">
        <w:rPr>
          <w:rFonts w:ascii="Geneva" w:hAnsi="Geneva"/>
          <w:szCs w:val="24"/>
        </w:rPr>
        <w:t>ecruit staff and volunteers safely, ensuring all necessary checks are made</w:t>
      </w:r>
    </w:p>
    <w:p w14:paraId="49B01420" w14:textId="11220F23" w:rsidR="00B43E60" w:rsidRPr="001B31F8" w:rsidRDefault="00C65213" w:rsidP="00E3605F">
      <w:pPr>
        <w:pStyle w:val="Standard"/>
        <w:numPr>
          <w:ilvl w:val="0"/>
          <w:numId w:val="9"/>
        </w:numPr>
        <w:jc w:val="both"/>
        <w:rPr>
          <w:rFonts w:ascii="Geneva" w:hAnsi="Geneva"/>
          <w:szCs w:val="24"/>
        </w:rPr>
      </w:pPr>
      <w:r>
        <w:rPr>
          <w:rFonts w:ascii="Geneva" w:hAnsi="Geneva"/>
          <w:szCs w:val="24"/>
        </w:rPr>
        <w:t>P</w:t>
      </w:r>
      <w:r w:rsidR="002C43CA" w:rsidRPr="001B31F8">
        <w:rPr>
          <w:rFonts w:ascii="Geneva" w:hAnsi="Geneva"/>
          <w:szCs w:val="24"/>
        </w:rPr>
        <w:t>rovide effective management for staff and volunteers through supervision, support and training</w:t>
      </w:r>
    </w:p>
    <w:p w14:paraId="17F4C1B3" w14:textId="77777777" w:rsidR="00A72A69" w:rsidRPr="001B31F8" w:rsidRDefault="00A72A69" w:rsidP="00E3605F">
      <w:pPr>
        <w:pStyle w:val="Standard"/>
        <w:jc w:val="both"/>
        <w:rPr>
          <w:rFonts w:ascii="Geneva" w:hAnsi="Geneva"/>
          <w:szCs w:val="24"/>
        </w:rPr>
      </w:pPr>
    </w:p>
    <w:p w14:paraId="0300F335" w14:textId="23B7BF3B" w:rsidR="00B43E60" w:rsidRPr="00C65213" w:rsidRDefault="00A72A69" w:rsidP="00E3605F">
      <w:pPr>
        <w:pStyle w:val="Textbody"/>
        <w:jc w:val="both"/>
        <w:rPr>
          <w:rFonts w:asciiTheme="minorHAnsi" w:hAnsiTheme="minorHAnsi" w:cstheme="minorHAnsi"/>
          <w:b/>
          <w:sz w:val="32"/>
          <w:szCs w:val="32"/>
        </w:rPr>
      </w:pPr>
      <w:r w:rsidRPr="00C65213">
        <w:rPr>
          <w:rFonts w:asciiTheme="minorHAnsi" w:hAnsiTheme="minorHAnsi" w:cstheme="minorHAnsi"/>
          <w:b/>
          <w:sz w:val="32"/>
          <w:szCs w:val="32"/>
        </w:rPr>
        <w:t>Good Practice Guidelines</w:t>
      </w:r>
    </w:p>
    <w:p w14:paraId="567EFB17" w14:textId="3850392A" w:rsidR="00B43E60" w:rsidRPr="00C65213" w:rsidRDefault="008D2A4A" w:rsidP="00E3605F">
      <w:pPr>
        <w:pStyle w:val="Heading4"/>
        <w:jc w:val="both"/>
        <w:rPr>
          <w:rFonts w:asciiTheme="minorHAnsi" w:hAnsiTheme="minorHAnsi" w:cstheme="minorHAnsi"/>
          <w:sz w:val="24"/>
        </w:rPr>
      </w:pPr>
      <w:r w:rsidRPr="00C65213">
        <w:rPr>
          <w:rFonts w:asciiTheme="minorHAnsi" w:hAnsiTheme="minorHAnsi" w:cstheme="minorHAnsi"/>
          <w:sz w:val="24"/>
        </w:rPr>
        <w:t>RAPAR</w:t>
      </w:r>
      <w:r w:rsidR="00C65213">
        <w:rPr>
          <w:rFonts w:asciiTheme="minorHAnsi" w:hAnsiTheme="minorHAnsi" w:cstheme="minorHAnsi"/>
          <w:sz w:val="24"/>
        </w:rPr>
        <w:t xml:space="preserve"> will</w:t>
      </w:r>
      <w:r w:rsidR="002C43CA" w:rsidRPr="00C65213">
        <w:rPr>
          <w:rFonts w:asciiTheme="minorHAnsi" w:hAnsiTheme="minorHAnsi" w:cstheme="minorHAnsi"/>
          <w:sz w:val="24"/>
        </w:rPr>
        <w:t>:</w:t>
      </w:r>
    </w:p>
    <w:p w14:paraId="60737C18" w14:textId="1051F66E" w:rsidR="00B43E60" w:rsidRPr="001B31F8" w:rsidRDefault="00C65213" w:rsidP="00E3605F">
      <w:pPr>
        <w:pStyle w:val="Standard"/>
        <w:numPr>
          <w:ilvl w:val="0"/>
          <w:numId w:val="9"/>
        </w:numPr>
        <w:jc w:val="both"/>
        <w:rPr>
          <w:rFonts w:ascii="Geneva" w:hAnsi="Geneva"/>
          <w:szCs w:val="24"/>
        </w:rPr>
      </w:pPr>
      <w:r>
        <w:rPr>
          <w:rFonts w:ascii="Geneva" w:hAnsi="Geneva"/>
          <w:szCs w:val="24"/>
        </w:rPr>
        <w:t>E</w:t>
      </w:r>
      <w:r w:rsidR="002C43CA" w:rsidRPr="001B31F8">
        <w:rPr>
          <w:rFonts w:ascii="Geneva" w:hAnsi="Geneva"/>
          <w:szCs w:val="24"/>
        </w:rPr>
        <w:t>nsure that all management committee</w:t>
      </w:r>
      <w:r>
        <w:rPr>
          <w:rFonts w:ascii="Geneva" w:hAnsi="Geneva"/>
          <w:szCs w:val="24"/>
        </w:rPr>
        <w:t>/leadership</w:t>
      </w:r>
      <w:r w:rsidR="002C43CA" w:rsidRPr="001B31F8">
        <w:rPr>
          <w:rFonts w:ascii="Geneva" w:hAnsi="Geneva"/>
          <w:szCs w:val="24"/>
        </w:rPr>
        <w:t xml:space="preserve"> members, trustees, staff, volunteers, service users, and </w:t>
      </w:r>
      <w:proofErr w:type="spellStart"/>
      <w:r w:rsidR="002C43CA" w:rsidRPr="001B31F8">
        <w:rPr>
          <w:rFonts w:ascii="Geneva" w:hAnsi="Geneva"/>
          <w:szCs w:val="24"/>
        </w:rPr>
        <w:t>carers</w:t>
      </w:r>
      <w:proofErr w:type="spellEnd"/>
      <w:r w:rsidR="002C43CA" w:rsidRPr="001B31F8">
        <w:rPr>
          <w:rFonts w:ascii="Geneva" w:hAnsi="Geneva"/>
          <w:szCs w:val="24"/>
        </w:rPr>
        <w:t>/families are familiar with this policy and procedures</w:t>
      </w:r>
    </w:p>
    <w:p w14:paraId="496C9449" w14:textId="6CFFA538" w:rsidR="00B43E60" w:rsidRPr="001B31F8" w:rsidRDefault="00C65213" w:rsidP="00E3605F">
      <w:pPr>
        <w:pStyle w:val="Standard"/>
        <w:numPr>
          <w:ilvl w:val="0"/>
          <w:numId w:val="9"/>
        </w:numPr>
        <w:jc w:val="both"/>
        <w:rPr>
          <w:rFonts w:ascii="Geneva" w:hAnsi="Geneva"/>
          <w:szCs w:val="24"/>
        </w:rPr>
      </w:pPr>
      <w:r>
        <w:rPr>
          <w:rFonts w:ascii="Geneva" w:hAnsi="Geneva"/>
          <w:szCs w:val="24"/>
        </w:rPr>
        <w:t>W</w:t>
      </w:r>
      <w:r w:rsidR="002C43CA" w:rsidRPr="001B31F8">
        <w:rPr>
          <w:rFonts w:ascii="Geneva" w:hAnsi="Geneva"/>
          <w:szCs w:val="24"/>
        </w:rPr>
        <w:t>ork with other agencies within</w:t>
      </w:r>
      <w:r w:rsidR="00F3424A">
        <w:rPr>
          <w:rFonts w:ascii="Geneva" w:hAnsi="Geneva"/>
          <w:szCs w:val="24"/>
        </w:rPr>
        <w:t xml:space="preserve"> the framework of the safeguarding a</w:t>
      </w:r>
      <w:r w:rsidR="00E3605F">
        <w:rPr>
          <w:rFonts w:ascii="Geneva" w:hAnsi="Geneva"/>
          <w:szCs w:val="24"/>
        </w:rPr>
        <w:t>dults</w:t>
      </w:r>
      <w:r w:rsidR="002C43CA" w:rsidRPr="001B31F8">
        <w:rPr>
          <w:rFonts w:ascii="Geneva" w:hAnsi="Geneva"/>
          <w:szCs w:val="24"/>
        </w:rPr>
        <w:t xml:space="preserve"> Policy and Procedures, issued under No Secrets guidance (Department of Health, 2000)</w:t>
      </w:r>
    </w:p>
    <w:p w14:paraId="6581A01D" w14:textId="13060F28" w:rsidR="00B43E60" w:rsidRPr="001B31F8" w:rsidRDefault="00C65213" w:rsidP="00E3605F">
      <w:pPr>
        <w:pStyle w:val="Standard"/>
        <w:numPr>
          <w:ilvl w:val="0"/>
          <w:numId w:val="9"/>
        </w:numPr>
        <w:jc w:val="both"/>
        <w:rPr>
          <w:rFonts w:ascii="Geneva" w:hAnsi="Geneva"/>
          <w:szCs w:val="24"/>
        </w:rPr>
      </w:pPr>
      <w:r>
        <w:rPr>
          <w:rFonts w:ascii="Geneva" w:hAnsi="Geneva"/>
          <w:szCs w:val="24"/>
        </w:rPr>
        <w:t>A</w:t>
      </w:r>
      <w:r w:rsidR="002C43CA" w:rsidRPr="001B31F8">
        <w:rPr>
          <w:rFonts w:ascii="Geneva" w:hAnsi="Geneva"/>
          <w:szCs w:val="24"/>
        </w:rPr>
        <w:t xml:space="preserve">ct within </w:t>
      </w:r>
      <w:proofErr w:type="spellStart"/>
      <w:r w:rsidR="002C43CA" w:rsidRPr="001B31F8">
        <w:rPr>
          <w:rFonts w:ascii="Geneva" w:hAnsi="Geneva"/>
          <w:szCs w:val="24"/>
        </w:rPr>
        <w:t>it’s</w:t>
      </w:r>
      <w:proofErr w:type="spellEnd"/>
      <w:r w:rsidR="002C43CA" w:rsidRPr="001B31F8">
        <w:rPr>
          <w:rFonts w:ascii="Geneva" w:hAnsi="Geneva"/>
          <w:szCs w:val="24"/>
        </w:rPr>
        <w:t xml:space="preserve"> confidentiality policy and will usually gain permission from service users before sharing information about them with another agency</w:t>
      </w:r>
    </w:p>
    <w:p w14:paraId="38E87272" w14:textId="3334B3D5" w:rsidR="00B43E60" w:rsidRPr="001B31F8" w:rsidRDefault="00C65213" w:rsidP="00E3605F">
      <w:pPr>
        <w:pStyle w:val="Standard"/>
        <w:numPr>
          <w:ilvl w:val="0"/>
          <w:numId w:val="9"/>
        </w:numPr>
        <w:jc w:val="both"/>
        <w:rPr>
          <w:rFonts w:ascii="Geneva" w:hAnsi="Geneva"/>
          <w:szCs w:val="24"/>
        </w:rPr>
      </w:pPr>
      <w:r>
        <w:rPr>
          <w:rFonts w:ascii="Geneva" w:hAnsi="Geneva"/>
          <w:szCs w:val="24"/>
        </w:rPr>
        <w:t>P</w:t>
      </w:r>
      <w:r w:rsidR="002C43CA" w:rsidRPr="001B31F8">
        <w:rPr>
          <w:rFonts w:ascii="Geneva" w:hAnsi="Geneva"/>
          <w:szCs w:val="24"/>
        </w:rPr>
        <w:t xml:space="preserve">ass information to Adult and Culture Services when more than one person is at risk. For example: if the concern relates to a worker, volunteer or </w:t>
      </w:r>
      <w:proofErr w:type="spellStart"/>
      <w:r w:rsidR="002C43CA" w:rsidRPr="001B31F8">
        <w:rPr>
          <w:rFonts w:ascii="Geneva" w:hAnsi="Geneva"/>
          <w:szCs w:val="24"/>
        </w:rPr>
        <w:t>organisation</w:t>
      </w:r>
      <w:proofErr w:type="spellEnd"/>
      <w:r w:rsidR="002C43CA" w:rsidRPr="001B31F8">
        <w:rPr>
          <w:rFonts w:ascii="Geneva" w:hAnsi="Geneva"/>
          <w:szCs w:val="24"/>
        </w:rPr>
        <w:t xml:space="preserve"> who provides a service to vulnerable adults or children</w:t>
      </w:r>
    </w:p>
    <w:p w14:paraId="487B4732" w14:textId="67DF888A" w:rsidR="00B43E60" w:rsidRPr="001B31F8" w:rsidRDefault="00C65213" w:rsidP="00E3605F">
      <w:pPr>
        <w:pStyle w:val="Standard"/>
        <w:numPr>
          <w:ilvl w:val="0"/>
          <w:numId w:val="9"/>
        </w:numPr>
        <w:jc w:val="both"/>
        <w:rPr>
          <w:rFonts w:ascii="Geneva" w:hAnsi="Geneva"/>
          <w:szCs w:val="24"/>
        </w:rPr>
      </w:pPr>
      <w:r>
        <w:rPr>
          <w:rFonts w:ascii="Geneva" w:hAnsi="Geneva"/>
          <w:szCs w:val="24"/>
        </w:rPr>
        <w:t>I</w:t>
      </w:r>
      <w:r w:rsidR="002C43CA" w:rsidRPr="001B31F8">
        <w:rPr>
          <w:rFonts w:ascii="Geneva" w:hAnsi="Geneva"/>
          <w:szCs w:val="24"/>
        </w:rPr>
        <w:t>nform service users that where a person is in danger, a child is at risk or a crime has been committed then a decision may be taken to pass information to another agency without the service user’s consent</w:t>
      </w:r>
    </w:p>
    <w:p w14:paraId="3C672374" w14:textId="03D6C353" w:rsidR="00B43E60" w:rsidRPr="001B31F8" w:rsidRDefault="00C65213" w:rsidP="00E3605F">
      <w:pPr>
        <w:pStyle w:val="Standard"/>
        <w:numPr>
          <w:ilvl w:val="0"/>
          <w:numId w:val="9"/>
        </w:numPr>
        <w:jc w:val="both"/>
        <w:rPr>
          <w:rFonts w:ascii="Geneva" w:hAnsi="Geneva"/>
          <w:szCs w:val="24"/>
        </w:rPr>
      </w:pPr>
      <w:r>
        <w:rPr>
          <w:rFonts w:ascii="Geneva" w:hAnsi="Geneva"/>
          <w:szCs w:val="24"/>
        </w:rPr>
        <w:t>M</w:t>
      </w:r>
      <w:r w:rsidR="002C43CA" w:rsidRPr="001B31F8">
        <w:rPr>
          <w:rFonts w:ascii="Geneva" w:hAnsi="Geneva"/>
          <w:szCs w:val="24"/>
        </w:rPr>
        <w:t>ake a referral to the Adult Social Care Direct team as appropriate</w:t>
      </w:r>
    </w:p>
    <w:p w14:paraId="5BC7EE42" w14:textId="13D56A47" w:rsidR="00B43E60" w:rsidRPr="001B31F8" w:rsidRDefault="00C65213" w:rsidP="00E3605F">
      <w:pPr>
        <w:pStyle w:val="Standard"/>
        <w:numPr>
          <w:ilvl w:val="0"/>
          <w:numId w:val="9"/>
        </w:numPr>
        <w:jc w:val="both"/>
        <w:rPr>
          <w:rFonts w:ascii="Geneva" w:hAnsi="Geneva"/>
          <w:szCs w:val="24"/>
        </w:rPr>
      </w:pPr>
      <w:r>
        <w:rPr>
          <w:rFonts w:ascii="Geneva" w:hAnsi="Geneva"/>
          <w:szCs w:val="24"/>
        </w:rPr>
        <w:t>E</w:t>
      </w:r>
      <w:r w:rsidR="002C43CA" w:rsidRPr="001B31F8">
        <w:rPr>
          <w:rFonts w:ascii="Geneva" w:hAnsi="Geneva"/>
          <w:szCs w:val="24"/>
        </w:rPr>
        <w:t>ndeavor to keep up to date with national developments relating to preventing abuse and welfare of adults</w:t>
      </w:r>
    </w:p>
    <w:p w14:paraId="35391FCA" w14:textId="483FE29A" w:rsidR="00B43E60" w:rsidRDefault="00C65213" w:rsidP="00E3605F">
      <w:pPr>
        <w:pStyle w:val="Standard"/>
        <w:numPr>
          <w:ilvl w:val="0"/>
          <w:numId w:val="9"/>
        </w:numPr>
        <w:jc w:val="both"/>
        <w:rPr>
          <w:rFonts w:ascii="Geneva" w:hAnsi="Geneva"/>
          <w:szCs w:val="24"/>
        </w:rPr>
      </w:pPr>
      <w:r>
        <w:rPr>
          <w:rFonts w:ascii="Geneva" w:hAnsi="Geneva"/>
          <w:szCs w:val="24"/>
        </w:rPr>
        <w:t>E</w:t>
      </w:r>
      <w:r w:rsidR="002C43CA" w:rsidRPr="001B31F8">
        <w:rPr>
          <w:rFonts w:ascii="Geneva" w:hAnsi="Geneva"/>
          <w:szCs w:val="24"/>
        </w:rPr>
        <w:t>nsure that the Designated Named Person understands his/her responsibility to refer incidents of adult abuse to the relevant statutory agencies (Police/Adult and Culture Services Directorate)</w:t>
      </w:r>
    </w:p>
    <w:p w14:paraId="0798148D" w14:textId="77777777" w:rsidR="008A18BE" w:rsidRPr="008A18BE" w:rsidRDefault="008A18BE" w:rsidP="008A18BE">
      <w:pPr>
        <w:pStyle w:val="Standard"/>
        <w:ind w:left="567"/>
        <w:jc w:val="both"/>
        <w:rPr>
          <w:rFonts w:ascii="Geneva" w:hAnsi="Geneva"/>
          <w:szCs w:val="24"/>
        </w:rPr>
      </w:pPr>
    </w:p>
    <w:p w14:paraId="786C06FC" w14:textId="6533AC2A" w:rsidR="00B43E60" w:rsidRPr="00C65213" w:rsidRDefault="00A0745C" w:rsidP="00E3605F">
      <w:pPr>
        <w:pStyle w:val="Standard"/>
        <w:jc w:val="both"/>
        <w:rPr>
          <w:rFonts w:asciiTheme="minorHAnsi" w:hAnsiTheme="minorHAnsi" w:cstheme="minorHAnsi"/>
          <w:b/>
          <w:iCs/>
          <w:sz w:val="32"/>
          <w:szCs w:val="32"/>
        </w:rPr>
      </w:pPr>
      <w:r w:rsidRPr="00C65213">
        <w:rPr>
          <w:rFonts w:asciiTheme="minorHAnsi" w:hAnsiTheme="minorHAnsi" w:cstheme="minorHAnsi"/>
          <w:b/>
          <w:iCs/>
          <w:sz w:val="32"/>
          <w:szCs w:val="32"/>
        </w:rPr>
        <w:t>Policy Commitment</w:t>
      </w:r>
    </w:p>
    <w:p w14:paraId="6354F9B1" w14:textId="036F0759" w:rsidR="00B43E60" w:rsidRPr="001B31F8" w:rsidRDefault="008D2A4A" w:rsidP="00E3605F">
      <w:pPr>
        <w:pStyle w:val="Standard"/>
        <w:jc w:val="both"/>
        <w:rPr>
          <w:rFonts w:ascii="Geneva" w:hAnsi="Geneva"/>
          <w:szCs w:val="24"/>
        </w:rPr>
      </w:pPr>
      <w:r w:rsidRPr="00E3605F">
        <w:rPr>
          <w:rFonts w:ascii="Geneva" w:hAnsi="Geneva"/>
          <w:szCs w:val="24"/>
        </w:rPr>
        <w:t>RAPAR</w:t>
      </w:r>
      <w:r w:rsidR="00057E42" w:rsidRPr="00E3605F">
        <w:rPr>
          <w:rFonts w:ascii="Geneva" w:hAnsi="Geneva"/>
          <w:szCs w:val="24"/>
        </w:rPr>
        <w:t xml:space="preserve">’s </w:t>
      </w:r>
      <w:r w:rsidR="00A0745C">
        <w:rPr>
          <w:rFonts w:ascii="Geneva" w:hAnsi="Geneva"/>
          <w:szCs w:val="24"/>
        </w:rPr>
        <w:t xml:space="preserve">Policies </w:t>
      </w:r>
      <w:r w:rsidR="002C43CA" w:rsidRPr="001B31F8">
        <w:rPr>
          <w:rFonts w:ascii="Geneva" w:hAnsi="Geneva"/>
          <w:szCs w:val="24"/>
        </w:rPr>
        <w:t xml:space="preserve">have been designed to ensure the welfare and protection of any adult who accesses services </w:t>
      </w:r>
      <w:r w:rsidR="00C74A20">
        <w:rPr>
          <w:rFonts w:ascii="Geneva" w:hAnsi="Geneva"/>
          <w:szCs w:val="24"/>
        </w:rPr>
        <w:t xml:space="preserve">that it </w:t>
      </w:r>
      <w:r w:rsidR="002C43CA" w:rsidRPr="001B31F8">
        <w:rPr>
          <w:rFonts w:ascii="Geneva" w:hAnsi="Geneva"/>
          <w:szCs w:val="24"/>
        </w:rPr>
        <w:t>provide</w:t>
      </w:r>
      <w:r w:rsidR="00C74A20">
        <w:rPr>
          <w:rFonts w:ascii="Geneva" w:hAnsi="Geneva"/>
          <w:szCs w:val="24"/>
        </w:rPr>
        <w:t>s. These Policies</w:t>
      </w:r>
      <w:r w:rsidR="002C43CA" w:rsidRPr="001B31F8">
        <w:rPr>
          <w:rFonts w:ascii="Geneva" w:hAnsi="Geneva"/>
          <w:szCs w:val="24"/>
        </w:rPr>
        <w:t xml:space="preserve"> </w:t>
      </w:r>
      <w:proofErr w:type="spellStart"/>
      <w:r w:rsidR="002C43CA" w:rsidRPr="001B31F8">
        <w:rPr>
          <w:rFonts w:ascii="Geneva" w:hAnsi="Geneva"/>
          <w:szCs w:val="24"/>
        </w:rPr>
        <w:t>recognise</w:t>
      </w:r>
      <w:proofErr w:type="spellEnd"/>
      <w:r w:rsidR="002C43CA" w:rsidRPr="001B31F8">
        <w:rPr>
          <w:rFonts w:ascii="Geneva" w:hAnsi="Geneva"/>
          <w:szCs w:val="24"/>
        </w:rPr>
        <w:t xml:space="preserve"> that adult abuse can be a difficult subject for workers to deal </w:t>
      </w:r>
      <w:r w:rsidR="002C43CA" w:rsidRPr="00E3605F">
        <w:rPr>
          <w:rFonts w:ascii="Geneva" w:hAnsi="Geneva"/>
          <w:szCs w:val="24"/>
        </w:rPr>
        <w:t xml:space="preserve">with. </w:t>
      </w:r>
      <w:r w:rsidR="00043A4A" w:rsidRPr="00E3605F">
        <w:rPr>
          <w:rFonts w:ascii="Geneva" w:hAnsi="Geneva"/>
          <w:szCs w:val="24"/>
        </w:rPr>
        <w:t xml:space="preserve">RAPAR </w:t>
      </w:r>
      <w:r w:rsidR="002C43CA" w:rsidRPr="00E3605F">
        <w:rPr>
          <w:rFonts w:ascii="Geneva" w:hAnsi="Geneva"/>
          <w:szCs w:val="24"/>
        </w:rPr>
        <w:t xml:space="preserve">is </w:t>
      </w:r>
      <w:r w:rsidR="002C43CA" w:rsidRPr="001B31F8">
        <w:rPr>
          <w:rFonts w:ascii="Geneva" w:hAnsi="Geneva"/>
          <w:szCs w:val="24"/>
        </w:rPr>
        <w:t xml:space="preserve">committed to the belief that the protection of vulnerable adults from harm and abuse is everybody’s responsibility and the aim of these procedures is to ensure that all managers, trustees of the </w:t>
      </w:r>
      <w:proofErr w:type="spellStart"/>
      <w:r w:rsidR="002C43CA" w:rsidRPr="001B31F8">
        <w:rPr>
          <w:rFonts w:ascii="Geneva" w:hAnsi="Geneva"/>
          <w:szCs w:val="24"/>
        </w:rPr>
        <w:t>organisation</w:t>
      </w:r>
      <w:proofErr w:type="spellEnd"/>
      <w:r w:rsidR="002C43CA" w:rsidRPr="001B31F8">
        <w:rPr>
          <w:rFonts w:ascii="Geneva" w:hAnsi="Geneva"/>
          <w:szCs w:val="24"/>
        </w:rPr>
        <w:t>, management committee</w:t>
      </w:r>
      <w:r w:rsidR="00C65213">
        <w:rPr>
          <w:rFonts w:ascii="Geneva" w:hAnsi="Geneva"/>
          <w:szCs w:val="24"/>
        </w:rPr>
        <w:t>/leadership</w:t>
      </w:r>
      <w:r w:rsidR="002C43CA" w:rsidRPr="001B31F8">
        <w:rPr>
          <w:rFonts w:ascii="Geneva" w:hAnsi="Geneva"/>
          <w:szCs w:val="24"/>
        </w:rPr>
        <w:t xml:space="preserve"> members, staff and volunteers act appropriately in response to any concern around adult abuse.</w:t>
      </w:r>
    </w:p>
    <w:p w14:paraId="4DFBD6CA" w14:textId="77777777" w:rsidR="00B43E60" w:rsidRPr="001B31F8" w:rsidRDefault="00B43E60" w:rsidP="00E3605F">
      <w:pPr>
        <w:pStyle w:val="Standard"/>
        <w:jc w:val="both"/>
        <w:rPr>
          <w:rFonts w:ascii="Geneva" w:hAnsi="Geneva"/>
          <w:i/>
          <w:iCs/>
          <w:szCs w:val="24"/>
        </w:rPr>
      </w:pPr>
    </w:p>
    <w:p w14:paraId="30D393BC" w14:textId="05E74DD1" w:rsidR="00B43E60" w:rsidRPr="00C65213" w:rsidRDefault="0038031E" w:rsidP="00E3605F">
      <w:pPr>
        <w:pStyle w:val="Heading3"/>
        <w:spacing w:before="0" w:after="0"/>
        <w:jc w:val="both"/>
        <w:rPr>
          <w:rFonts w:asciiTheme="minorHAnsi" w:hAnsiTheme="minorHAnsi" w:cstheme="minorHAnsi"/>
          <w:sz w:val="32"/>
          <w:szCs w:val="32"/>
        </w:rPr>
      </w:pPr>
      <w:r w:rsidRPr="00C65213">
        <w:rPr>
          <w:rFonts w:asciiTheme="minorHAnsi" w:hAnsiTheme="minorHAnsi" w:cstheme="minorHAnsi"/>
          <w:sz w:val="32"/>
          <w:szCs w:val="32"/>
        </w:rPr>
        <w:t>Preventing A</w:t>
      </w:r>
      <w:r w:rsidR="002C43CA" w:rsidRPr="00C65213">
        <w:rPr>
          <w:rFonts w:asciiTheme="minorHAnsi" w:hAnsiTheme="minorHAnsi" w:cstheme="minorHAnsi"/>
          <w:sz w:val="32"/>
          <w:szCs w:val="32"/>
        </w:rPr>
        <w:t>buse</w:t>
      </w:r>
    </w:p>
    <w:p w14:paraId="3FD769C4" w14:textId="43C93C75" w:rsidR="00B43E60" w:rsidRPr="001B31F8" w:rsidRDefault="008D2A4A" w:rsidP="00E3605F">
      <w:pPr>
        <w:pStyle w:val="Header"/>
        <w:tabs>
          <w:tab w:val="clear" w:pos="4153"/>
          <w:tab w:val="clear" w:pos="8306"/>
        </w:tabs>
        <w:jc w:val="both"/>
        <w:rPr>
          <w:rFonts w:ascii="Geneva" w:hAnsi="Geneva"/>
        </w:rPr>
      </w:pPr>
      <w:r w:rsidRPr="001B31F8">
        <w:rPr>
          <w:rFonts w:ascii="Geneva" w:hAnsi="Geneva"/>
        </w:rPr>
        <w:t>RAPAR</w:t>
      </w:r>
      <w:r w:rsidRPr="001B31F8">
        <w:rPr>
          <w:rFonts w:ascii="Geneva" w:hAnsi="Geneva" w:cs="Arial"/>
        </w:rPr>
        <w:t xml:space="preserve"> </w:t>
      </w:r>
      <w:r w:rsidR="002C43CA" w:rsidRPr="001B31F8">
        <w:rPr>
          <w:rFonts w:ascii="Geneva" w:hAnsi="Geneva" w:cs="Arial"/>
        </w:rPr>
        <w:t xml:space="preserve">is committed to putting in place safeguards and measures to reduce the likelihood of abuse taking place within the services it offers and that all those involved within </w:t>
      </w:r>
      <w:r w:rsidRPr="001B31F8">
        <w:rPr>
          <w:rFonts w:ascii="Geneva" w:hAnsi="Geneva"/>
        </w:rPr>
        <w:t>RAPAR</w:t>
      </w:r>
      <w:r w:rsidRPr="001B31F8">
        <w:rPr>
          <w:rFonts w:ascii="Geneva" w:hAnsi="Geneva" w:cs="Arial"/>
        </w:rPr>
        <w:t xml:space="preserve"> </w:t>
      </w:r>
      <w:r w:rsidR="002C43CA" w:rsidRPr="001B31F8">
        <w:rPr>
          <w:rFonts w:ascii="Geneva" w:hAnsi="Geneva" w:cs="Arial"/>
        </w:rPr>
        <w:t>will be treated with respect.</w:t>
      </w:r>
    </w:p>
    <w:p w14:paraId="46014F35" w14:textId="77777777" w:rsidR="00B43E60" w:rsidRPr="00C65213" w:rsidRDefault="00B43E60" w:rsidP="00E3605F">
      <w:pPr>
        <w:pStyle w:val="Header"/>
        <w:tabs>
          <w:tab w:val="clear" w:pos="4153"/>
          <w:tab w:val="clear" w:pos="8306"/>
        </w:tabs>
        <w:jc w:val="both"/>
        <w:rPr>
          <w:rFonts w:asciiTheme="minorHAnsi" w:hAnsiTheme="minorHAnsi" w:cstheme="minorHAnsi"/>
        </w:rPr>
      </w:pPr>
    </w:p>
    <w:p w14:paraId="24283318" w14:textId="353CD8F7" w:rsidR="003C2FFC" w:rsidRPr="00C65213" w:rsidRDefault="003C2FFC" w:rsidP="00E3605F">
      <w:pPr>
        <w:pStyle w:val="Header"/>
        <w:tabs>
          <w:tab w:val="clear" w:pos="4153"/>
          <w:tab w:val="clear" w:pos="8306"/>
        </w:tabs>
        <w:jc w:val="both"/>
        <w:rPr>
          <w:rFonts w:asciiTheme="minorHAnsi" w:hAnsiTheme="minorHAnsi" w:cstheme="minorHAnsi"/>
          <w:b/>
          <w:sz w:val="32"/>
          <w:szCs w:val="32"/>
        </w:rPr>
      </w:pPr>
      <w:r w:rsidRPr="00C65213">
        <w:rPr>
          <w:rFonts w:asciiTheme="minorHAnsi" w:hAnsiTheme="minorHAnsi" w:cstheme="minorHAnsi"/>
          <w:b/>
          <w:sz w:val="32"/>
          <w:szCs w:val="32"/>
        </w:rPr>
        <w:t>Relevant Policies</w:t>
      </w:r>
    </w:p>
    <w:p w14:paraId="3B487746" w14:textId="77777777" w:rsidR="00B43E60" w:rsidRPr="001B31F8" w:rsidRDefault="002C43CA" w:rsidP="00E3605F">
      <w:pPr>
        <w:pStyle w:val="Header"/>
        <w:tabs>
          <w:tab w:val="clear" w:pos="4153"/>
          <w:tab w:val="clear" w:pos="8306"/>
        </w:tabs>
        <w:jc w:val="both"/>
        <w:rPr>
          <w:rFonts w:ascii="Geneva" w:hAnsi="Geneva" w:cs="Arial"/>
        </w:rPr>
      </w:pPr>
      <w:r w:rsidRPr="001B31F8">
        <w:rPr>
          <w:rFonts w:ascii="Geneva" w:hAnsi="Geneva" w:cs="Arial"/>
        </w:rPr>
        <w:t>Therefore this policy needs to be read in conjunction with the following policies:</w:t>
      </w:r>
    </w:p>
    <w:p w14:paraId="66149C28" w14:textId="77777777" w:rsidR="00B43E60" w:rsidRPr="001B31F8" w:rsidRDefault="002C43CA" w:rsidP="00E3605F">
      <w:pPr>
        <w:pStyle w:val="Header"/>
        <w:numPr>
          <w:ilvl w:val="0"/>
          <w:numId w:val="25"/>
        </w:numPr>
        <w:tabs>
          <w:tab w:val="clear" w:pos="4153"/>
          <w:tab w:val="clear" w:pos="8306"/>
        </w:tabs>
        <w:jc w:val="both"/>
        <w:rPr>
          <w:rFonts w:ascii="Geneva" w:hAnsi="Geneva" w:cs="Arial"/>
        </w:rPr>
      </w:pPr>
      <w:r w:rsidRPr="001B31F8">
        <w:rPr>
          <w:rFonts w:ascii="Geneva" w:hAnsi="Geneva" w:cs="Arial"/>
        </w:rPr>
        <w:t>Equal Rights and Diversity</w:t>
      </w:r>
    </w:p>
    <w:p w14:paraId="3FB7A1AB" w14:textId="77777777" w:rsidR="00B43E60" w:rsidRPr="001B31F8" w:rsidRDefault="002C43CA" w:rsidP="00E3605F">
      <w:pPr>
        <w:pStyle w:val="Header"/>
        <w:numPr>
          <w:ilvl w:val="0"/>
          <w:numId w:val="25"/>
        </w:numPr>
        <w:tabs>
          <w:tab w:val="clear" w:pos="4153"/>
          <w:tab w:val="clear" w:pos="8306"/>
        </w:tabs>
        <w:jc w:val="both"/>
        <w:rPr>
          <w:rFonts w:ascii="Geneva" w:hAnsi="Geneva" w:cs="Arial"/>
        </w:rPr>
      </w:pPr>
      <w:r w:rsidRPr="001B31F8">
        <w:rPr>
          <w:rFonts w:ascii="Geneva" w:hAnsi="Geneva" w:cs="Arial"/>
        </w:rPr>
        <w:t>Volunteers</w:t>
      </w:r>
    </w:p>
    <w:p w14:paraId="02C1EF9F" w14:textId="77777777" w:rsidR="00B43E60" w:rsidRPr="001B31F8" w:rsidRDefault="002C43CA" w:rsidP="00E3605F">
      <w:pPr>
        <w:pStyle w:val="Header"/>
        <w:numPr>
          <w:ilvl w:val="0"/>
          <w:numId w:val="25"/>
        </w:numPr>
        <w:tabs>
          <w:tab w:val="clear" w:pos="4153"/>
          <w:tab w:val="clear" w:pos="8306"/>
        </w:tabs>
        <w:jc w:val="both"/>
        <w:rPr>
          <w:rFonts w:ascii="Geneva" w:hAnsi="Geneva" w:cs="Arial"/>
        </w:rPr>
      </w:pPr>
      <w:r w:rsidRPr="001B31F8">
        <w:rPr>
          <w:rFonts w:ascii="Geneva" w:hAnsi="Geneva" w:cs="Arial"/>
        </w:rPr>
        <w:t>Complaints</w:t>
      </w:r>
    </w:p>
    <w:p w14:paraId="0C0888BE" w14:textId="77777777" w:rsidR="00B43E60" w:rsidRPr="001B31F8" w:rsidRDefault="002C43CA" w:rsidP="00E3605F">
      <w:pPr>
        <w:pStyle w:val="Header"/>
        <w:numPr>
          <w:ilvl w:val="0"/>
          <w:numId w:val="25"/>
        </w:numPr>
        <w:tabs>
          <w:tab w:val="clear" w:pos="4153"/>
          <w:tab w:val="clear" w:pos="8306"/>
        </w:tabs>
        <w:jc w:val="both"/>
        <w:rPr>
          <w:rFonts w:ascii="Geneva" w:hAnsi="Geneva" w:cs="Arial"/>
        </w:rPr>
      </w:pPr>
      <w:r w:rsidRPr="001B31F8">
        <w:rPr>
          <w:rFonts w:ascii="Geneva" w:hAnsi="Geneva" w:cs="Arial"/>
        </w:rPr>
        <w:t>Confidentiality</w:t>
      </w:r>
    </w:p>
    <w:p w14:paraId="3E72A18A" w14:textId="77777777" w:rsidR="00B43E60" w:rsidRPr="001B31F8" w:rsidRDefault="002C43CA" w:rsidP="00E3605F">
      <w:pPr>
        <w:pStyle w:val="Header"/>
        <w:numPr>
          <w:ilvl w:val="0"/>
          <w:numId w:val="25"/>
        </w:numPr>
        <w:tabs>
          <w:tab w:val="clear" w:pos="4153"/>
          <w:tab w:val="clear" w:pos="8306"/>
        </w:tabs>
        <w:jc w:val="both"/>
        <w:rPr>
          <w:rFonts w:ascii="Geneva" w:hAnsi="Geneva" w:cs="Arial"/>
        </w:rPr>
      </w:pPr>
      <w:r w:rsidRPr="001B31F8">
        <w:rPr>
          <w:rFonts w:ascii="Geneva" w:hAnsi="Geneva" w:cs="Arial"/>
        </w:rPr>
        <w:t>Disciplinary and Grievance</w:t>
      </w:r>
    </w:p>
    <w:p w14:paraId="4EABEDAB" w14:textId="77777777" w:rsidR="00B43E60" w:rsidRPr="001B31F8" w:rsidRDefault="002C43CA" w:rsidP="00E3605F">
      <w:pPr>
        <w:pStyle w:val="Header"/>
        <w:numPr>
          <w:ilvl w:val="0"/>
          <w:numId w:val="25"/>
        </w:numPr>
        <w:tabs>
          <w:tab w:val="clear" w:pos="4153"/>
          <w:tab w:val="clear" w:pos="8306"/>
        </w:tabs>
        <w:jc w:val="both"/>
        <w:rPr>
          <w:rFonts w:ascii="Geneva" w:hAnsi="Geneva" w:cs="Arial"/>
        </w:rPr>
      </w:pPr>
      <w:r w:rsidRPr="001B31F8">
        <w:rPr>
          <w:rFonts w:ascii="Geneva" w:hAnsi="Geneva" w:cs="Arial"/>
        </w:rPr>
        <w:t>Data Protection</w:t>
      </w:r>
    </w:p>
    <w:p w14:paraId="34C99E5A" w14:textId="77777777" w:rsidR="00B43E60" w:rsidRPr="001B31F8" w:rsidRDefault="002C43CA" w:rsidP="00E3605F">
      <w:pPr>
        <w:pStyle w:val="Header"/>
        <w:numPr>
          <w:ilvl w:val="0"/>
          <w:numId w:val="25"/>
        </w:numPr>
        <w:tabs>
          <w:tab w:val="clear" w:pos="4153"/>
          <w:tab w:val="clear" w:pos="8306"/>
        </w:tabs>
        <w:jc w:val="both"/>
        <w:rPr>
          <w:rFonts w:ascii="Geneva" w:hAnsi="Geneva" w:cs="Arial"/>
        </w:rPr>
      </w:pPr>
      <w:r w:rsidRPr="001B31F8">
        <w:rPr>
          <w:rFonts w:ascii="Geneva" w:hAnsi="Geneva" w:cs="Arial"/>
        </w:rPr>
        <w:t>Recruitment and Selection</w:t>
      </w:r>
    </w:p>
    <w:p w14:paraId="4382D2BA" w14:textId="4A7EB2EF" w:rsidR="00F70718" w:rsidRPr="001B31F8" w:rsidRDefault="002C43CA" w:rsidP="00E3605F">
      <w:pPr>
        <w:pStyle w:val="Header"/>
        <w:numPr>
          <w:ilvl w:val="0"/>
          <w:numId w:val="25"/>
        </w:numPr>
        <w:tabs>
          <w:tab w:val="clear" w:pos="4153"/>
          <w:tab w:val="clear" w:pos="8306"/>
        </w:tabs>
        <w:jc w:val="both"/>
        <w:rPr>
          <w:rFonts w:ascii="Geneva" w:hAnsi="Geneva"/>
        </w:rPr>
      </w:pPr>
      <w:r w:rsidRPr="001B31F8">
        <w:rPr>
          <w:rFonts w:ascii="Geneva" w:hAnsi="Geneva" w:cs="Arial"/>
        </w:rPr>
        <w:lastRenderedPageBreak/>
        <w:t>Any other policies which are relevant that the organisation has in place (e.g. Challenging Behaviour, Handling Money)</w:t>
      </w:r>
    </w:p>
    <w:p w14:paraId="06F16D68" w14:textId="430E4E32" w:rsidR="00B43E60" w:rsidRPr="00C65213" w:rsidRDefault="00F70718" w:rsidP="00E3605F">
      <w:pPr>
        <w:pStyle w:val="Heading2"/>
        <w:jc w:val="both"/>
        <w:rPr>
          <w:rFonts w:asciiTheme="minorHAnsi" w:hAnsiTheme="minorHAnsi" w:cstheme="minorHAnsi"/>
          <w:i w:val="0"/>
          <w:sz w:val="32"/>
          <w:szCs w:val="32"/>
        </w:rPr>
      </w:pPr>
      <w:r w:rsidRPr="00C65213">
        <w:rPr>
          <w:rFonts w:asciiTheme="minorHAnsi" w:hAnsiTheme="minorHAnsi" w:cstheme="minorHAnsi"/>
          <w:i w:val="0"/>
          <w:sz w:val="32"/>
          <w:szCs w:val="32"/>
        </w:rPr>
        <w:t xml:space="preserve">Recruitment </w:t>
      </w:r>
      <w:proofErr w:type="gramStart"/>
      <w:r w:rsidRPr="00C65213">
        <w:rPr>
          <w:rFonts w:asciiTheme="minorHAnsi" w:hAnsiTheme="minorHAnsi" w:cstheme="minorHAnsi"/>
          <w:i w:val="0"/>
          <w:sz w:val="32"/>
          <w:szCs w:val="32"/>
        </w:rPr>
        <w:t>And</w:t>
      </w:r>
      <w:proofErr w:type="gramEnd"/>
      <w:r w:rsidRPr="00C65213">
        <w:rPr>
          <w:rFonts w:asciiTheme="minorHAnsi" w:hAnsiTheme="minorHAnsi" w:cstheme="minorHAnsi"/>
          <w:i w:val="0"/>
          <w:sz w:val="32"/>
          <w:szCs w:val="32"/>
        </w:rPr>
        <w:t xml:space="preserve"> </w:t>
      </w:r>
      <w:r w:rsidR="00C65213">
        <w:rPr>
          <w:rFonts w:asciiTheme="minorHAnsi" w:hAnsiTheme="minorHAnsi" w:cstheme="minorHAnsi"/>
          <w:i w:val="0"/>
          <w:sz w:val="32"/>
          <w:szCs w:val="32"/>
        </w:rPr>
        <w:t>Learning</w:t>
      </w:r>
      <w:r w:rsidRPr="00C65213">
        <w:rPr>
          <w:rFonts w:asciiTheme="minorHAnsi" w:hAnsiTheme="minorHAnsi" w:cstheme="minorHAnsi"/>
          <w:i w:val="0"/>
          <w:sz w:val="32"/>
          <w:szCs w:val="32"/>
        </w:rPr>
        <w:t xml:space="preserve"> Of Staff And Volunteers</w:t>
      </w:r>
    </w:p>
    <w:p w14:paraId="76FEE939" w14:textId="00F0646F" w:rsidR="00B43E60" w:rsidRPr="001B31F8" w:rsidRDefault="008D2A4A" w:rsidP="00E3605F">
      <w:pPr>
        <w:pStyle w:val="Header"/>
        <w:tabs>
          <w:tab w:val="clear" w:pos="4153"/>
          <w:tab w:val="clear" w:pos="8306"/>
        </w:tabs>
        <w:jc w:val="both"/>
        <w:rPr>
          <w:rFonts w:ascii="Geneva" w:hAnsi="Geneva"/>
        </w:rPr>
      </w:pPr>
      <w:r w:rsidRPr="001B31F8">
        <w:rPr>
          <w:rFonts w:ascii="Geneva" w:hAnsi="Geneva"/>
        </w:rPr>
        <w:t>RAPAR</w:t>
      </w:r>
      <w:r w:rsidRPr="001B31F8">
        <w:rPr>
          <w:rFonts w:ascii="Geneva" w:hAnsi="Geneva" w:cs="Arial"/>
        </w:rPr>
        <w:t xml:space="preserve"> </w:t>
      </w:r>
      <w:r w:rsidR="002C43CA" w:rsidRPr="001B31F8">
        <w:rPr>
          <w:rFonts w:ascii="Geneva" w:hAnsi="Geneva" w:cs="Arial"/>
        </w:rPr>
        <w:t>is committed to safer recruitment policies and practices for paid staff, trustees and volunteers. This may include CRB disclosures for staff and volunteers, ensuring references are taken up and adequate training on Safeguarding Adults is provided for staff and volunteers.</w:t>
      </w:r>
    </w:p>
    <w:p w14:paraId="2C46239F" w14:textId="77777777" w:rsidR="00B43E60" w:rsidRPr="001B31F8" w:rsidRDefault="00B43E60" w:rsidP="00E3605F">
      <w:pPr>
        <w:pStyle w:val="Header"/>
        <w:tabs>
          <w:tab w:val="clear" w:pos="4153"/>
          <w:tab w:val="clear" w:pos="8306"/>
        </w:tabs>
        <w:jc w:val="both"/>
        <w:rPr>
          <w:rFonts w:ascii="Geneva" w:hAnsi="Geneva" w:cs="Arial"/>
        </w:rPr>
      </w:pPr>
    </w:p>
    <w:p w14:paraId="19D1649A" w14:textId="669519D4" w:rsidR="00B43E60" w:rsidRPr="001B31F8" w:rsidRDefault="002C43CA" w:rsidP="00E3605F">
      <w:pPr>
        <w:pStyle w:val="Header"/>
        <w:tabs>
          <w:tab w:val="clear" w:pos="4153"/>
          <w:tab w:val="clear" w:pos="8306"/>
        </w:tabs>
        <w:jc w:val="both"/>
        <w:rPr>
          <w:rFonts w:ascii="Geneva" w:hAnsi="Geneva"/>
        </w:rPr>
      </w:pPr>
      <w:r w:rsidRPr="001B31F8">
        <w:rPr>
          <w:rFonts w:ascii="Geneva" w:hAnsi="Geneva" w:cs="Arial"/>
        </w:rPr>
        <w:t>Management committee members/trustees will be required to provide two references and where appropriate have a Criminal Records Bureau disclosure.</w:t>
      </w:r>
    </w:p>
    <w:p w14:paraId="110D399F" w14:textId="77777777" w:rsidR="00B43E60" w:rsidRPr="001B31F8" w:rsidRDefault="00B43E60" w:rsidP="00E3605F">
      <w:pPr>
        <w:pStyle w:val="Header"/>
        <w:tabs>
          <w:tab w:val="clear" w:pos="4153"/>
          <w:tab w:val="clear" w:pos="8306"/>
        </w:tabs>
        <w:jc w:val="both"/>
        <w:rPr>
          <w:rFonts w:ascii="Geneva" w:hAnsi="Geneva" w:cs="Arial"/>
        </w:rPr>
      </w:pPr>
    </w:p>
    <w:p w14:paraId="43683BCA" w14:textId="77777777" w:rsidR="00B43E60" w:rsidRPr="001B31F8" w:rsidRDefault="002C43CA" w:rsidP="00E3605F">
      <w:pPr>
        <w:pStyle w:val="Header"/>
        <w:tabs>
          <w:tab w:val="clear" w:pos="4153"/>
          <w:tab w:val="clear" w:pos="8306"/>
        </w:tabs>
        <w:jc w:val="both"/>
        <w:rPr>
          <w:rFonts w:ascii="Geneva" w:hAnsi="Geneva"/>
        </w:rPr>
      </w:pPr>
      <w:r w:rsidRPr="001B31F8">
        <w:rPr>
          <w:rFonts w:ascii="Geneva" w:hAnsi="Geneva" w:cs="Arial"/>
        </w:rPr>
        <w:t>The organisation will work within the current legal framework for reporting staff or volunteers that are abusers.</w:t>
      </w:r>
    </w:p>
    <w:p w14:paraId="10CA829C" w14:textId="77777777" w:rsidR="00B43E60" w:rsidRPr="001B31F8" w:rsidRDefault="00B43E60" w:rsidP="00E3605F">
      <w:pPr>
        <w:pStyle w:val="Header"/>
        <w:tabs>
          <w:tab w:val="clear" w:pos="4153"/>
          <w:tab w:val="clear" w:pos="8306"/>
        </w:tabs>
        <w:jc w:val="both"/>
        <w:rPr>
          <w:rFonts w:ascii="Geneva" w:hAnsi="Geneva" w:cs="Arial"/>
        </w:rPr>
      </w:pPr>
    </w:p>
    <w:p w14:paraId="4401666D" w14:textId="1ED84CF6" w:rsidR="00B43E60" w:rsidRPr="001B31F8" w:rsidRDefault="00C65213" w:rsidP="00E3605F">
      <w:pPr>
        <w:pStyle w:val="Header"/>
        <w:tabs>
          <w:tab w:val="clear" w:pos="4153"/>
          <w:tab w:val="clear" w:pos="8306"/>
        </w:tabs>
        <w:jc w:val="both"/>
        <w:rPr>
          <w:rFonts w:ascii="Geneva" w:hAnsi="Geneva"/>
        </w:rPr>
      </w:pPr>
      <w:r>
        <w:rPr>
          <w:rFonts w:ascii="Geneva" w:hAnsi="Geneva" w:cs="Arial"/>
        </w:rPr>
        <w:t xml:space="preserve">As a membership organisation </w:t>
      </w:r>
      <w:proofErr w:type="spellStart"/>
      <w:r>
        <w:rPr>
          <w:rFonts w:ascii="Geneva" w:hAnsi="Geneva" w:cs="Arial"/>
        </w:rPr>
        <w:t>ser</w:t>
      </w:r>
      <w:r w:rsidR="002C43CA" w:rsidRPr="001B31F8">
        <w:rPr>
          <w:rFonts w:ascii="Geneva" w:hAnsi="Geneva" w:cs="Arial"/>
        </w:rPr>
        <w:t>ice</w:t>
      </w:r>
      <w:proofErr w:type="spellEnd"/>
      <w:r w:rsidR="002C43CA" w:rsidRPr="001B31F8">
        <w:rPr>
          <w:rFonts w:ascii="Geneva" w:hAnsi="Geneva" w:cs="Arial"/>
        </w:rPr>
        <w:t xml:space="preserve"> users </w:t>
      </w:r>
      <w:r>
        <w:rPr>
          <w:rFonts w:ascii="Geneva" w:hAnsi="Geneva" w:cs="Arial"/>
        </w:rPr>
        <w:t xml:space="preserve">are </w:t>
      </w:r>
      <w:r w:rsidR="002C43CA" w:rsidRPr="001B31F8">
        <w:rPr>
          <w:rFonts w:ascii="Geneva" w:hAnsi="Geneva" w:cs="Arial"/>
        </w:rPr>
        <w:t>involved with the running of the organisation. Information will be available about abuse and the complaints policy and Safeguarding Adults policy statement will be available to service users and their carers/families.</w:t>
      </w:r>
    </w:p>
    <w:p w14:paraId="04C32F94" w14:textId="77777777" w:rsidR="00B43E60" w:rsidRPr="001B31F8" w:rsidRDefault="00B43E60" w:rsidP="00E3605F">
      <w:pPr>
        <w:pStyle w:val="Header"/>
        <w:tabs>
          <w:tab w:val="clear" w:pos="4153"/>
          <w:tab w:val="clear" w:pos="8306"/>
        </w:tabs>
        <w:jc w:val="both"/>
        <w:rPr>
          <w:rFonts w:ascii="Geneva" w:hAnsi="Geneva" w:cs="Arial"/>
        </w:rPr>
      </w:pPr>
    </w:p>
    <w:p w14:paraId="4F04FB49" w14:textId="00E4DCF8" w:rsidR="00B43E60" w:rsidRPr="00C65213" w:rsidRDefault="0038031E" w:rsidP="00E3605F">
      <w:pPr>
        <w:pStyle w:val="Heading1"/>
        <w:jc w:val="both"/>
        <w:rPr>
          <w:rFonts w:asciiTheme="minorHAnsi" w:hAnsiTheme="minorHAnsi" w:cstheme="minorHAnsi"/>
          <w:iCs/>
          <w:sz w:val="32"/>
          <w:szCs w:val="32"/>
        </w:rPr>
      </w:pPr>
      <w:r w:rsidRPr="00C65213">
        <w:rPr>
          <w:rFonts w:asciiTheme="minorHAnsi" w:hAnsiTheme="minorHAnsi" w:cstheme="minorHAnsi"/>
          <w:iCs/>
          <w:sz w:val="32"/>
          <w:szCs w:val="32"/>
        </w:rPr>
        <w:t xml:space="preserve">Recognising </w:t>
      </w:r>
      <w:proofErr w:type="gramStart"/>
      <w:r w:rsidRPr="00C65213">
        <w:rPr>
          <w:rFonts w:asciiTheme="minorHAnsi" w:hAnsiTheme="minorHAnsi" w:cstheme="minorHAnsi"/>
          <w:iCs/>
          <w:sz w:val="32"/>
          <w:szCs w:val="32"/>
        </w:rPr>
        <w:t>The</w:t>
      </w:r>
      <w:proofErr w:type="gramEnd"/>
      <w:r w:rsidRPr="00C65213">
        <w:rPr>
          <w:rFonts w:asciiTheme="minorHAnsi" w:hAnsiTheme="minorHAnsi" w:cstheme="minorHAnsi"/>
          <w:iCs/>
          <w:sz w:val="32"/>
          <w:szCs w:val="32"/>
        </w:rPr>
        <w:t xml:space="preserve"> Signs And Symptoms Of A</w:t>
      </w:r>
      <w:r w:rsidR="002C43CA" w:rsidRPr="00C65213">
        <w:rPr>
          <w:rFonts w:asciiTheme="minorHAnsi" w:hAnsiTheme="minorHAnsi" w:cstheme="minorHAnsi"/>
          <w:iCs/>
          <w:sz w:val="32"/>
          <w:szCs w:val="32"/>
        </w:rPr>
        <w:t>buse</w:t>
      </w:r>
    </w:p>
    <w:p w14:paraId="6E0309FD" w14:textId="5BFDC328" w:rsidR="003E68BF" w:rsidRPr="003E68BF" w:rsidRDefault="00043A4A" w:rsidP="00E3605F">
      <w:pPr>
        <w:pStyle w:val="Standard"/>
        <w:jc w:val="both"/>
        <w:rPr>
          <w:rFonts w:ascii="Geneva" w:hAnsi="Geneva"/>
          <w:szCs w:val="24"/>
        </w:rPr>
      </w:pPr>
      <w:r w:rsidRPr="001B31F8">
        <w:rPr>
          <w:rFonts w:ascii="Geneva" w:hAnsi="Geneva"/>
          <w:szCs w:val="24"/>
        </w:rPr>
        <w:t>RAPAR</w:t>
      </w:r>
      <w:r w:rsidR="002C43CA" w:rsidRPr="001B31F8">
        <w:rPr>
          <w:rFonts w:ascii="Geneva" w:hAnsi="Geneva"/>
          <w:szCs w:val="24"/>
        </w:rPr>
        <w:t xml:space="preserve"> is committed to ensuring that all staff, the management committee</w:t>
      </w:r>
      <w:r w:rsidR="00C65213">
        <w:rPr>
          <w:rFonts w:ascii="Geneva" w:hAnsi="Geneva"/>
          <w:szCs w:val="24"/>
        </w:rPr>
        <w:t>/leadership</w:t>
      </w:r>
      <w:r w:rsidR="002C43CA" w:rsidRPr="001B31F8">
        <w:rPr>
          <w:rFonts w:ascii="Geneva" w:hAnsi="Geneva"/>
          <w:szCs w:val="24"/>
        </w:rPr>
        <w:t>, trustees and volunteers undertake training to gain a basic awareness of signs and symptoms of abuse.</w:t>
      </w:r>
      <w:r w:rsidRPr="001B31F8">
        <w:rPr>
          <w:rFonts w:ascii="Geneva" w:hAnsi="Geneva"/>
          <w:szCs w:val="24"/>
        </w:rPr>
        <w:t xml:space="preserve"> RAPAR</w:t>
      </w:r>
      <w:r w:rsidR="002C43CA" w:rsidRPr="001B31F8">
        <w:rPr>
          <w:rFonts w:ascii="Geneva" w:hAnsi="Geneva"/>
          <w:bCs/>
          <w:szCs w:val="24"/>
        </w:rPr>
        <w:t xml:space="preserve"> </w:t>
      </w:r>
      <w:r w:rsidR="002C43CA" w:rsidRPr="001B31F8">
        <w:rPr>
          <w:rFonts w:ascii="Geneva" w:hAnsi="Geneva"/>
          <w:szCs w:val="24"/>
        </w:rPr>
        <w:t xml:space="preserve">will ensure that the Designated Named Person and other members of staff, trustees and volunteers </w:t>
      </w:r>
      <w:r w:rsidR="005C6558">
        <w:rPr>
          <w:rFonts w:ascii="Geneva" w:hAnsi="Geneva"/>
          <w:szCs w:val="24"/>
        </w:rPr>
        <w:t>have access to training around s</w:t>
      </w:r>
      <w:r w:rsidR="002C43CA" w:rsidRPr="001B31F8">
        <w:rPr>
          <w:rFonts w:ascii="Geneva" w:hAnsi="Geneva"/>
          <w:szCs w:val="24"/>
        </w:rPr>
        <w:t>afeguarding Adults.</w:t>
      </w:r>
    </w:p>
    <w:p w14:paraId="72FC816A" w14:textId="77777777" w:rsidR="00C65213" w:rsidRDefault="00C65213" w:rsidP="00E3605F">
      <w:pPr>
        <w:pStyle w:val="Standard"/>
        <w:jc w:val="both"/>
        <w:rPr>
          <w:rFonts w:ascii="Abadi MT Condensed Extra Bold" w:hAnsi="Abadi MT Condensed Extra Bold"/>
          <w:b/>
          <w:sz w:val="32"/>
          <w:szCs w:val="32"/>
        </w:rPr>
      </w:pPr>
    </w:p>
    <w:p w14:paraId="2085E3AE" w14:textId="4B7C60C1" w:rsidR="008745FC" w:rsidRPr="00C65213" w:rsidRDefault="008745FC" w:rsidP="00E3605F">
      <w:pPr>
        <w:pStyle w:val="Standard"/>
        <w:jc w:val="both"/>
        <w:rPr>
          <w:rFonts w:asciiTheme="minorHAnsi" w:hAnsiTheme="minorHAnsi" w:cstheme="minorHAnsi"/>
          <w:b/>
          <w:sz w:val="32"/>
          <w:szCs w:val="32"/>
        </w:rPr>
      </w:pPr>
      <w:r w:rsidRPr="00C65213">
        <w:rPr>
          <w:rFonts w:asciiTheme="minorHAnsi" w:hAnsiTheme="minorHAnsi" w:cstheme="minorHAnsi"/>
          <w:b/>
          <w:sz w:val="32"/>
          <w:szCs w:val="32"/>
        </w:rPr>
        <w:t xml:space="preserve">Types </w:t>
      </w:r>
      <w:proofErr w:type="gramStart"/>
      <w:r w:rsidRPr="00C65213">
        <w:rPr>
          <w:rFonts w:asciiTheme="minorHAnsi" w:hAnsiTheme="minorHAnsi" w:cstheme="minorHAnsi"/>
          <w:b/>
          <w:sz w:val="32"/>
          <w:szCs w:val="32"/>
        </w:rPr>
        <w:t>Of</w:t>
      </w:r>
      <w:proofErr w:type="gramEnd"/>
      <w:r w:rsidRPr="00C65213">
        <w:rPr>
          <w:rFonts w:asciiTheme="minorHAnsi" w:hAnsiTheme="minorHAnsi" w:cstheme="minorHAnsi"/>
          <w:b/>
          <w:sz w:val="32"/>
          <w:szCs w:val="32"/>
        </w:rPr>
        <w:t xml:space="preserve"> Abuse</w:t>
      </w:r>
    </w:p>
    <w:p w14:paraId="7E05EB59" w14:textId="0BEB8B69" w:rsidR="00B43E60" w:rsidRPr="001B31F8" w:rsidRDefault="002C43CA" w:rsidP="00E3605F">
      <w:pPr>
        <w:pStyle w:val="Textbody"/>
        <w:jc w:val="both"/>
        <w:rPr>
          <w:rFonts w:ascii="Geneva" w:hAnsi="Geneva"/>
          <w:szCs w:val="24"/>
        </w:rPr>
      </w:pPr>
      <w:r w:rsidRPr="001B31F8">
        <w:rPr>
          <w:rFonts w:ascii="Geneva" w:hAnsi="Geneva"/>
          <w:iCs/>
          <w:szCs w:val="24"/>
        </w:rPr>
        <w:t>“Abuse is a violation of an individual’s human and civil rights by any other person or persons” (No Secrets: Department of Health, 2000)</w:t>
      </w:r>
    </w:p>
    <w:p w14:paraId="4422A49A" w14:textId="77777777" w:rsidR="00B43E60" w:rsidRPr="001B31F8" w:rsidRDefault="002C43CA" w:rsidP="00E3605F">
      <w:pPr>
        <w:pStyle w:val="Heading1"/>
        <w:numPr>
          <w:ilvl w:val="0"/>
          <w:numId w:val="20"/>
        </w:numPr>
        <w:jc w:val="both"/>
        <w:rPr>
          <w:rFonts w:ascii="Geneva" w:hAnsi="Geneva"/>
          <w:szCs w:val="24"/>
        </w:rPr>
      </w:pPr>
      <w:proofErr w:type="gramStart"/>
      <w:r w:rsidRPr="00C65213">
        <w:rPr>
          <w:rFonts w:asciiTheme="minorHAnsi" w:hAnsiTheme="minorHAnsi" w:cstheme="minorHAnsi"/>
          <w:iCs/>
          <w:szCs w:val="24"/>
        </w:rPr>
        <w:t>physical</w:t>
      </w:r>
      <w:proofErr w:type="gramEnd"/>
      <w:r w:rsidRPr="00C65213">
        <w:rPr>
          <w:rFonts w:asciiTheme="minorHAnsi" w:hAnsiTheme="minorHAnsi" w:cstheme="minorHAnsi"/>
          <w:iCs/>
          <w:szCs w:val="24"/>
        </w:rPr>
        <w:t xml:space="preserve"> abuse:</w:t>
      </w:r>
      <w:r w:rsidRPr="00C65213">
        <w:rPr>
          <w:rFonts w:asciiTheme="minorHAnsi" w:hAnsiTheme="minorHAnsi" w:cstheme="minorHAnsi"/>
          <w:b w:val="0"/>
          <w:iCs/>
          <w:szCs w:val="24"/>
        </w:rPr>
        <w:t xml:space="preserve"> </w:t>
      </w:r>
      <w:r w:rsidRPr="001B31F8">
        <w:rPr>
          <w:rFonts w:ascii="Geneva" w:hAnsi="Geneva"/>
          <w:b w:val="0"/>
          <w:iCs/>
          <w:szCs w:val="24"/>
        </w:rPr>
        <w:t>including hitting, slapping, punching, burning, misuse of medication, inappropriate restraint</w:t>
      </w:r>
    </w:p>
    <w:p w14:paraId="001177C0" w14:textId="77777777" w:rsidR="00B43E60" w:rsidRPr="001B31F8" w:rsidRDefault="002C43CA" w:rsidP="00E3605F">
      <w:pPr>
        <w:pStyle w:val="Heading1"/>
        <w:numPr>
          <w:ilvl w:val="0"/>
          <w:numId w:val="13"/>
        </w:numPr>
        <w:jc w:val="both"/>
        <w:rPr>
          <w:rFonts w:ascii="Geneva" w:hAnsi="Geneva"/>
          <w:szCs w:val="24"/>
        </w:rPr>
      </w:pPr>
      <w:proofErr w:type="gramStart"/>
      <w:r w:rsidRPr="00C65213">
        <w:rPr>
          <w:rFonts w:asciiTheme="minorHAnsi" w:hAnsiTheme="minorHAnsi" w:cstheme="minorHAnsi"/>
          <w:iCs/>
          <w:szCs w:val="24"/>
        </w:rPr>
        <w:t>sexual</w:t>
      </w:r>
      <w:proofErr w:type="gramEnd"/>
      <w:r w:rsidRPr="00C65213">
        <w:rPr>
          <w:rFonts w:asciiTheme="minorHAnsi" w:hAnsiTheme="minorHAnsi" w:cstheme="minorHAnsi"/>
          <w:iCs/>
          <w:szCs w:val="24"/>
        </w:rPr>
        <w:t xml:space="preserve"> abuse</w:t>
      </w:r>
      <w:r w:rsidRPr="008A18BE">
        <w:rPr>
          <w:rFonts w:ascii="Abadi MT Condensed Extra Bold" w:hAnsi="Abadi MT Condensed Extra Bold"/>
          <w:iCs/>
          <w:szCs w:val="24"/>
        </w:rPr>
        <w:t>:</w:t>
      </w:r>
      <w:r w:rsidRPr="001B31F8">
        <w:rPr>
          <w:rFonts w:ascii="Geneva" w:hAnsi="Geneva"/>
          <w:b w:val="0"/>
          <w:iCs/>
          <w:szCs w:val="24"/>
        </w:rPr>
        <w:t xml:space="preserve"> including rape, indecent assault, inappropriate touching, exposure to pornographic material</w:t>
      </w:r>
    </w:p>
    <w:p w14:paraId="392B9F06" w14:textId="77777777" w:rsidR="00B43E60" w:rsidRPr="001B31F8" w:rsidRDefault="002C43CA" w:rsidP="00E3605F">
      <w:pPr>
        <w:pStyle w:val="Heading1"/>
        <w:numPr>
          <w:ilvl w:val="0"/>
          <w:numId w:val="13"/>
        </w:numPr>
        <w:jc w:val="both"/>
        <w:rPr>
          <w:rFonts w:ascii="Geneva" w:hAnsi="Geneva"/>
          <w:szCs w:val="24"/>
        </w:rPr>
      </w:pPr>
      <w:proofErr w:type="gramStart"/>
      <w:r w:rsidRPr="00C65213">
        <w:rPr>
          <w:rFonts w:asciiTheme="minorHAnsi" w:hAnsiTheme="minorHAnsi" w:cstheme="minorHAnsi"/>
          <w:iCs/>
          <w:szCs w:val="24"/>
        </w:rPr>
        <w:t>psychological</w:t>
      </w:r>
      <w:proofErr w:type="gramEnd"/>
      <w:r w:rsidRPr="00C65213">
        <w:rPr>
          <w:rFonts w:asciiTheme="minorHAnsi" w:hAnsiTheme="minorHAnsi" w:cstheme="minorHAnsi"/>
          <w:iCs/>
          <w:szCs w:val="24"/>
        </w:rPr>
        <w:t xml:space="preserve"> or emotional abuse:</w:t>
      </w:r>
      <w:r w:rsidRPr="001B31F8">
        <w:rPr>
          <w:rFonts w:ascii="Geneva" w:hAnsi="Geneva"/>
          <w:b w:val="0"/>
          <w:iCs/>
          <w:szCs w:val="24"/>
        </w:rPr>
        <w:t xml:space="preserve"> including belittling, name calling, threats of harm, intimidation, isolation</w:t>
      </w:r>
    </w:p>
    <w:p w14:paraId="59806B57" w14:textId="77777777" w:rsidR="00B43E60" w:rsidRPr="001B31F8" w:rsidRDefault="002C43CA" w:rsidP="00E3605F">
      <w:pPr>
        <w:pStyle w:val="Heading1"/>
        <w:numPr>
          <w:ilvl w:val="0"/>
          <w:numId w:val="13"/>
        </w:numPr>
        <w:jc w:val="both"/>
        <w:rPr>
          <w:rFonts w:ascii="Geneva" w:hAnsi="Geneva"/>
          <w:szCs w:val="24"/>
        </w:rPr>
      </w:pPr>
      <w:proofErr w:type="gramStart"/>
      <w:r w:rsidRPr="00C65213">
        <w:rPr>
          <w:rFonts w:asciiTheme="minorHAnsi" w:hAnsiTheme="minorHAnsi" w:cstheme="minorHAnsi"/>
          <w:iCs/>
          <w:szCs w:val="24"/>
        </w:rPr>
        <w:t>financial</w:t>
      </w:r>
      <w:proofErr w:type="gramEnd"/>
      <w:r w:rsidRPr="00C65213">
        <w:rPr>
          <w:rFonts w:asciiTheme="minorHAnsi" w:hAnsiTheme="minorHAnsi" w:cstheme="minorHAnsi"/>
          <w:iCs/>
          <w:szCs w:val="24"/>
        </w:rPr>
        <w:t xml:space="preserve"> or material abuse</w:t>
      </w:r>
      <w:r w:rsidRPr="008A18BE">
        <w:rPr>
          <w:rFonts w:ascii="Abadi MT Condensed Extra Bold" w:hAnsi="Abadi MT Condensed Extra Bold"/>
          <w:iCs/>
          <w:szCs w:val="24"/>
        </w:rPr>
        <w:t>:</w:t>
      </w:r>
      <w:r w:rsidRPr="001B31F8">
        <w:rPr>
          <w:rFonts w:ascii="Geneva" w:hAnsi="Geneva"/>
          <w:b w:val="0"/>
          <w:iCs/>
          <w:szCs w:val="24"/>
        </w:rPr>
        <w:t xml:space="preserve"> including stealing, selling assets, fraud, misuse or misappropriation of property, possessions or benefits</w:t>
      </w:r>
    </w:p>
    <w:p w14:paraId="2EA2DEFE" w14:textId="77777777" w:rsidR="00B43E60" w:rsidRPr="001B31F8" w:rsidRDefault="002C43CA" w:rsidP="00E3605F">
      <w:pPr>
        <w:pStyle w:val="Heading1"/>
        <w:numPr>
          <w:ilvl w:val="0"/>
          <w:numId w:val="13"/>
        </w:numPr>
        <w:jc w:val="both"/>
        <w:rPr>
          <w:rFonts w:ascii="Geneva" w:hAnsi="Geneva"/>
          <w:szCs w:val="24"/>
        </w:rPr>
      </w:pPr>
      <w:proofErr w:type="gramStart"/>
      <w:r w:rsidRPr="00C65213">
        <w:rPr>
          <w:rFonts w:asciiTheme="minorHAnsi" w:hAnsiTheme="minorHAnsi" w:cstheme="minorHAnsi"/>
          <w:iCs/>
          <w:szCs w:val="24"/>
        </w:rPr>
        <w:t>neglect</w:t>
      </w:r>
      <w:proofErr w:type="gramEnd"/>
      <w:r w:rsidRPr="00C65213">
        <w:rPr>
          <w:rFonts w:asciiTheme="minorHAnsi" w:hAnsiTheme="minorHAnsi" w:cstheme="minorHAnsi"/>
          <w:iCs/>
          <w:szCs w:val="24"/>
        </w:rPr>
        <w:t xml:space="preserve"> and acts of omission:</w:t>
      </w:r>
      <w:r w:rsidRPr="00C65213">
        <w:rPr>
          <w:rFonts w:asciiTheme="minorHAnsi" w:hAnsiTheme="minorHAnsi" w:cstheme="minorHAnsi"/>
          <w:b w:val="0"/>
          <w:iCs/>
          <w:szCs w:val="24"/>
        </w:rPr>
        <w:t xml:space="preserve"> </w:t>
      </w:r>
      <w:r w:rsidRPr="001B31F8">
        <w:rPr>
          <w:rFonts w:ascii="Geneva" w:hAnsi="Geneva"/>
          <w:b w:val="0"/>
          <w:iCs/>
          <w:szCs w:val="24"/>
        </w:rPr>
        <w:t>including withholding the necessities of life such as medication, food or warmth, ignoring medical or physical care needs</w:t>
      </w:r>
    </w:p>
    <w:p w14:paraId="39518FD0" w14:textId="77777777" w:rsidR="00B43E60" w:rsidRPr="001B31F8" w:rsidRDefault="002C43CA" w:rsidP="00E3605F">
      <w:pPr>
        <w:pStyle w:val="Heading1"/>
        <w:numPr>
          <w:ilvl w:val="0"/>
          <w:numId w:val="13"/>
        </w:numPr>
        <w:jc w:val="both"/>
        <w:rPr>
          <w:rFonts w:ascii="Geneva" w:hAnsi="Geneva"/>
          <w:szCs w:val="24"/>
        </w:rPr>
      </w:pPr>
      <w:proofErr w:type="gramStart"/>
      <w:r w:rsidRPr="00C65213">
        <w:rPr>
          <w:rFonts w:asciiTheme="minorHAnsi" w:hAnsiTheme="minorHAnsi" w:cstheme="minorHAnsi"/>
          <w:iCs/>
          <w:szCs w:val="24"/>
        </w:rPr>
        <w:t>discriminatory</w:t>
      </w:r>
      <w:proofErr w:type="gramEnd"/>
      <w:r w:rsidRPr="00C65213">
        <w:rPr>
          <w:rFonts w:asciiTheme="minorHAnsi" w:hAnsiTheme="minorHAnsi" w:cstheme="minorHAnsi"/>
          <w:iCs/>
          <w:szCs w:val="24"/>
        </w:rPr>
        <w:t xml:space="preserve"> abuse:</w:t>
      </w:r>
      <w:r w:rsidRPr="001B31F8">
        <w:rPr>
          <w:rFonts w:ascii="Geneva" w:hAnsi="Geneva"/>
          <w:b w:val="0"/>
          <w:iCs/>
          <w:szCs w:val="24"/>
        </w:rPr>
        <w:t xml:space="preserve"> including racist, sexist, that based on a person’s disability and other forms of harassment, slurs or similar treatment</w:t>
      </w:r>
    </w:p>
    <w:p w14:paraId="6BCD7514" w14:textId="5DB3149C" w:rsidR="00B43E60" w:rsidRPr="001B31F8" w:rsidRDefault="002C43CA" w:rsidP="00E3605F">
      <w:pPr>
        <w:pStyle w:val="Standard"/>
        <w:numPr>
          <w:ilvl w:val="0"/>
          <w:numId w:val="13"/>
        </w:numPr>
        <w:jc w:val="both"/>
        <w:rPr>
          <w:rFonts w:ascii="Geneva" w:hAnsi="Geneva"/>
          <w:szCs w:val="24"/>
        </w:rPr>
      </w:pPr>
      <w:r w:rsidRPr="00C65213">
        <w:rPr>
          <w:rFonts w:asciiTheme="minorHAnsi" w:hAnsiTheme="minorHAnsi" w:cstheme="minorHAnsi"/>
          <w:b/>
          <w:szCs w:val="24"/>
        </w:rPr>
        <w:t xml:space="preserve">institutional or </w:t>
      </w:r>
      <w:proofErr w:type="spellStart"/>
      <w:r w:rsidRPr="00C65213">
        <w:rPr>
          <w:rFonts w:asciiTheme="minorHAnsi" w:hAnsiTheme="minorHAnsi" w:cstheme="minorHAnsi"/>
          <w:b/>
          <w:szCs w:val="24"/>
        </w:rPr>
        <w:t>organisational</w:t>
      </w:r>
      <w:proofErr w:type="spellEnd"/>
      <w:r w:rsidRPr="00C65213">
        <w:rPr>
          <w:rFonts w:asciiTheme="minorHAnsi" w:hAnsiTheme="minorHAnsi" w:cstheme="minorHAnsi"/>
          <w:b/>
          <w:szCs w:val="24"/>
        </w:rPr>
        <w:t>:</w:t>
      </w:r>
      <w:r w:rsidRPr="00C65213">
        <w:rPr>
          <w:rFonts w:asciiTheme="minorHAnsi" w:hAnsiTheme="minorHAnsi" w:cstheme="minorHAnsi"/>
          <w:szCs w:val="24"/>
        </w:rPr>
        <w:t xml:space="preserve"> including</w:t>
      </w:r>
      <w:r w:rsidRPr="001B31F8">
        <w:rPr>
          <w:rFonts w:ascii="Geneva" w:hAnsi="Geneva"/>
          <w:szCs w:val="24"/>
        </w:rPr>
        <w:t xml:space="preserve"> regimented routines and cultures, unsafe practices, lack of person-</w:t>
      </w:r>
      <w:proofErr w:type="spellStart"/>
      <w:r w:rsidRPr="001B31F8">
        <w:rPr>
          <w:rFonts w:ascii="Geneva" w:hAnsi="Geneva"/>
          <w:szCs w:val="24"/>
        </w:rPr>
        <w:t>centred</w:t>
      </w:r>
      <w:proofErr w:type="spellEnd"/>
      <w:r w:rsidRPr="001B31F8">
        <w:rPr>
          <w:rFonts w:ascii="Geneva" w:hAnsi="Geneva"/>
          <w:szCs w:val="24"/>
        </w:rPr>
        <w:t xml:space="preserve"> care or treatment</w:t>
      </w:r>
    </w:p>
    <w:p w14:paraId="0FFB82F3" w14:textId="77777777" w:rsidR="004968F7" w:rsidRPr="00C65213" w:rsidRDefault="004968F7" w:rsidP="00E3605F">
      <w:pPr>
        <w:pStyle w:val="Textbody"/>
        <w:jc w:val="both"/>
        <w:rPr>
          <w:rFonts w:asciiTheme="minorHAnsi" w:hAnsiTheme="minorHAnsi" w:cstheme="minorHAnsi"/>
          <w:iCs/>
          <w:szCs w:val="24"/>
        </w:rPr>
      </w:pPr>
    </w:p>
    <w:p w14:paraId="30FDAA77" w14:textId="77777777" w:rsidR="00103F48" w:rsidRPr="00C65213" w:rsidRDefault="000A7C18" w:rsidP="00E3605F">
      <w:pPr>
        <w:pStyle w:val="Textbody"/>
        <w:jc w:val="both"/>
        <w:rPr>
          <w:rFonts w:asciiTheme="minorHAnsi" w:hAnsiTheme="minorHAnsi" w:cstheme="minorHAnsi"/>
          <w:b/>
          <w:iCs/>
          <w:sz w:val="32"/>
          <w:szCs w:val="32"/>
        </w:rPr>
      </w:pPr>
      <w:r w:rsidRPr="00C65213">
        <w:rPr>
          <w:rFonts w:asciiTheme="minorHAnsi" w:hAnsiTheme="minorHAnsi" w:cstheme="minorHAnsi"/>
          <w:b/>
          <w:iCs/>
          <w:sz w:val="32"/>
          <w:szCs w:val="32"/>
        </w:rPr>
        <w:t>Behaving Abusively</w:t>
      </w:r>
    </w:p>
    <w:p w14:paraId="4411735B" w14:textId="231E5355" w:rsidR="00B43E60" w:rsidRPr="00103F48" w:rsidRDefault="002C43CA" w:rsidP="008A18BE">
      <w:pPr>
        <w:pStyle w:val="Textbody"/>
        <w:rPr>
          <w:rFonts w:ascii="Geneva" w:hAnsi="Geneva"/>
          <w:b/>
          <w:iCs/>
          <w:szCs w:val="24"/>
        </w:rPr>
      </w:pPr>
      <w:r w:rsidRPr="001B31F8">
        <w:rPr>
          <w:rFonts w:ascii="Geneva" w:hAnsi="Geneva"/>
          <w:iCs/>
          <w:szCs w:val="24"/>
        </w:rPr>
        <w:lastRenderedPageBreak/>
        <w:t>Abuse may be carried out deliberately or unknowingl</w:t>
      </w:r>
      <w:r w:rsidR="008A18BE">
        <w:rPr>
          <w:rFonts w:ascii="Geneva" w:hAnsi="Geneva"/>
          <w:iCs/>
          <w:szCs w:val="24"/>
        </w:rPr>
        <w:t xml:space="preserve">y. Abuse may be a single act or </w:t>
      </w:r>
      <w:r w:rsidRPr="001B31F8">
        <w:rPr>
          <w:rFonts w:ascii="Geneva" w:hAnsi="Geneva"/>
          <w:iCs/>
          <w:szCs w:val="24"/>
        </w:rPr>
        <w:t>repeated acts.</w:t>
      </w:r>
      <w:r w:rsidRPr="001B31F8">
        <w:rPr>
          <w:rFonts w:ascii="Geneva" w:hAnsi="Geneva"/>
          <w:iCs/>
          <w:szCs w:val="24"/>
        </w:rPr>
        <w:br/>
      </w:r>
    </w:p>
    <w:p w14:paraId="02D0A03B" w14:textId="3A2A9DFB" w:rsidR="00B43E60" w:rsidRPr="001B31F8" w:rsidRDefault="002C43CA" w:rsidP="00E3605F">
      <w:pPr>
        <w:pStyle w:val="Textbody"/>
        <w:jc w:val="both"/>
        <w:rPr>
          <w:rFonts w:ascii="Geneva" w:hAnsi="Geneva"/>
          <w:szCs w:val="24"/>
        </w:rPr>
      </w:pPr>
      <w:r w:rsidRPr="001B31F8">
        <w:rPr>
          <w:rFonts w:ascii="Geneva" w:hAnsi="Geneva"/>
          <w:szCs w:val="24"/>
        </w:rPr>
        <w:t>People who behave abusively come from all backgrounds and walks of life. They may be doctors, nurses, social workers, advocates, staff members, volunteers or others in a position of trust. They may also be relatives, friends, neighbours or people who use the same services as the person experiencing abuse.</w:t>
      </w:r>
    </w:p>
    <w:p w14:paraId="7DB72B6D" w14:textId="75EA11DC" w:rsidR="00B43E60" w:rsidRPr="001B31F8" w:rsidRDefault="002C43CA" w:rsidP="00E3605F">
      <w:pPr>
        <w:pStyle w:val="Standard"/>
        <w:numPr>
          <w:ilvl w:val="0"/>
          <w:numId w:val="12"/>
        </w:numPr>
        <w:tabs>
          <w:tab w:val="left" w:pos="660"/>
        </w:tabs>
        <w:ind w:left="330" w:hanging="330"/>
        <w:jc w:val="both"/>
        <w:rPr>
          <w:rFonts w:ascii="Geneva" w:hAnsi="Geneva"/>
          <w:szCs w:val="24"/>
        </w:rPr>
      </w:pPr>
      <w:r w:rsidRPr="001B31F8">
        <w:rPr>
          <w:rFonts w:ascii="Geneva" w:hAnsi="Geneva"/>
          <w:szCs w:val="24"/>
        </w:rPr>
        <w:t>if appropriate</w:t>
      </w:r>
      <w:r w:rsidR="00C65213">
        <w:rPr>
          <w:rFonts w:ascii="Geneva" w:hAnsi="Geneva"/>
          <w:szCs w:val="24"/>
        </w:rPr>
        <w:t>,</w:t>
      </w:r>
      <w:r w:rsidRPr="001B31F8">
        <w:rPr>
          <w:rFonts w:ascii="Geneva" w:hAnsi="Geneva"/>
          <w:szCs w:val="24"/>
        </w:rPr>
        <w:t xml:space="preserve"> staff or volunteers will be given support and afforded protection if necessary under the Public Interest Disclosure Act 1998: they will be dealt with in a fair and equitable manner and they will be kept informed of any action that has been taken and it’s outcome</w:t>
      </w:r>
    </w:p>
    <w:p w14:paraId="7709E450" w14:textId="77777777" w:rsidR="00B43E60" w:rsidRPr="00C65213" w:rsidRDefault="00B43E60" w:rsidP="00E3605F">
      <w:pPr>
        <w:pStyle w:val="Standard"/>
        <w:jc w:val="both"/>
        <w:rPr>
          <w:rFonts w:asciiTheme="minorHAnsi" w:hAnsiTheme="minorHAnsi" w:cstheme="minorHAnsi"/>
          <w:b/>
          <w:bCs/>
          <w:i/>
          <w:iCs/>
          <w:szCs w:val="24"/>
        </w:rPr>
      </w:pPr>
    </w:p>
    <w:p w14:paraId="5188CAAC" w14:textId="4321FA9F" w:rsidR="00B43E60" w:rsidRPr="00C65213" w:rsidRDefault="0038031E" w:rsidP="00E3605F">
      <w:pPr>
        <w:pStyle w:val="Standard"/>
        <w:jc w:val="both"/>
        <w:rPr>
          <w:rFonts w:asciiTheme="minorHAnsi" w:hAnsiTheme="minorHAnsi" w:cstheme="minorHAnsi"/>
          <w:b/>
          <w:bCs/>
          <w:sz w:val="32"/>
          <w:szCs w:val="32"/>
        </w:rPr>
      </w:pPr>
      <w:r w:rsidRPr="00C65213">
        <w:rPr>
          <w:rFonts w:asciiTheme="minorHAnsi" w:hAnsiTheme="minorHAnsi" w:cstheme="minorHAnsi"/>
          <w:b/>
          <w:bCs/>
          <w:sz w:val="32"/>
          <w:szCs w:val="32"/>
        </w:rPr>
        <w:t xml:space="preserve">Responding To People Who Have Experienced </w:t>
      </w:r>
      <w:proofErr w:type="gramStart"/>
      <w:r w:rsidRPr="00C65213">
        <w:rPr>
          <w:rFonts w:asciiTheme="minorHAnsi" w:hAnsiTheme="minorHAnsi" w:cstheme="minorHAnsi"/>
          <w:b/>
          <w:bCs/>
          <w:sz w:val="32"/>
          <w:szCs w:val="32"/>
        </w:rPr>
        <w:t>Or</w:t>
      </w:r>
      <w:proofErr w:type="gramEnd"/>
      <w:r w:rsidRPr="00C65213">
        <w:rPr>
          <w:rFonts w:asciiTheme="minorHAnsi" w:hAnsiTheme="minorHAnsi" w:cstheme="minorHAnsi"/>
          <w:b/>
          <w:bCs/>
          <w:sz w:val="32"/>
          <w:szCs w:val="32"/>
        </w:rPr>
        <w:t xml:space="preserve"> Are Experiencing A</w:t>
      </w:r>
      <w:r w:rsidR="002C43CA" w:rsidRPr="00C65213">
        <w:rPr>
          <w:rFonts w:asciiTheme="minorHAnsi" w:hAnsiTheme="minorHAnsi" w:cstheme="minorHAnsi"/>
          <w:b/>
          <w:bCs/>
          <w:sz w:val="32"/>
          <w:szCs w:val="32"/>
        </w:rPr>
        <w:t>buse</w:t>
      </w:r>
    </w:p>
    <w:p w14:paraId="6A4A88C1" w14:textId="44B8C919" w:rsidR="00B43E60" w:rsidRPr="001B31F8" w:rsidRDefault="00043A4A" w:rsidP="00E3605F">
      <w:pPr>
        <w:pStyle w:val="Standard"/>
        <w:jc w:val="both"/>
        <w:rPr>
          <w:rFonts w:ascii="Geneva" w:hAnsi="Geneva"/>
          <w:szCs w:val="24"/>
        </w:rPr>
      </w:pPr>
      <w:r w:rsidRPr="001B31F8">
        <w:rPr>
          <w:rFonts w:ascii="Geneva" w:hAnsi="Geneva"/>
          <w:szCs w:val="24"/>
        </w:rPr>
        <w:t>RAPAR</w:t>
      </w:r>
      <w:r w:rsidR="002C43CA" w:rsidRPr="001B31F8">
        <w:rPr>
          <w:rFonts w:ascii="Geneva" w:hAnsi="Geneva"/>
          <w:szCs w:val="24"/>
        </w:rPr>
        <w:t xml:space="preserve"> </w:t>
      </w:r>
      <w:proofErr w:type="spellStart"/>
      <w:r w:rsidR="002C43CA" w:rsidRPr="001B31F8">
        <w:rPr>
          <w:rFonts w:ascii="Geneva" w:hAnsi="Geneva"/>
          <w:szCs w:val="24"/>
        </w:rPr>
        <w:t>recognises</w:t>
      </w:r>
      <w:proofErr w:type="spellEnd"/>
      <w:r w:rsidR="002C43CA" w:rsidRPr="001B31F8">
        <w:rPr>
          <w:rFonts w:ascii="Geneva" w:hAnsi="Geneva"/>
          <w:szCs w:val="24"/>
        </w:rPr>
        <w:t xml:space="preserve"> that it has a duty to act on reports, or suspicions of abuse or neglect. It also acknowledges that taking action in cases of adult abuse is never easy.</w:t>
      </w:r>
    </w:p>
    <w:p w14:paraId="486D49FA" w14:textId="77777777" w:rsidR="00B43E60" w:rsidRPr="001B31F8" w:rsidRDefault="00B43E60" w:rsidP="00E3605F">
      <w:pPr>
        <w:pStyle w:val="Standard"/>
        <w:jc w:val="both"/>
        <w:rPr>
          <w:rFonts w:ascii="Geneva" w:hAnsi="Geneva"/>
          <w:szCs w:val="24"/>
        </w:rPr>
      </w:pPr>
    </w:p>
    <w:p w14:paraId="23BBCAF2" w14:textId="77777777" w:rsidR="00B43E60" w:rsidRPr="001B31F8" w:rsidRDefault="002C43CA" w:rsidP="00E3605F">
      <w:pPr>
        <w:pStyle w:val="Standard"/>
        <w:jc w:val="both"/>
        <w:rPr>
          <w:rFonts w:ascii="Geneva" w:hAnsi="Geneva"/>
          <w:szCs w:val="24"/>
        </w:rPr>
      </w:pPr>
      <w:r w:rsidRPr="001B31F8">
        <w:rPr>
          <w:rFonts w:ascii="Geneva" w:hAnsi="Geneva"/>
          <w:szCs w:val="24"/>
        </w:rPr>
        <w:t>How to respond if you receive an allegation:</w:t>
      </w:r>
    </w:p>
    <w:p w14:paraId="7665788F" w14:textId="77777777" w:rsidR="00B43E60" w:rsidRPr="001B31F8" w:rsidRDefault="002C43CA" w:rsidP="00E3605F">
      <w:pPr>
        <w:pStyle w:val="Standard"/>
        <w:numPr>
          <w:ilvl w:val="0"/>
          <w:numId w:val="22"/>
        </w:numPr>
        <w:jc w:val="both"/>
        <w:rPr>
          <w:rFonts w:ascii="Geneva" w:hAnsi="Geneva"/>
          <w:szCs w:val="24"/>
        </w:rPr>
      </w:pPr>
      <w:r w:rsidRPr="001B31F8">
        <w:rPr>
          <w:rFonts w:ascii="Geneva" w:hAnsi="Geneva"/>
          <w:szCs w:val="24"/>
        </w:rPr>
        <w:t>Reassure the person concerned</w:t>
      </w:r>
    </w:p>
    <w:p w14:paraId="2DCEED34" w14:textId="77777777" w:rsidR="00B43E60" w:rsidRPr="001B31F8" w:rsidRDefault="002C43CA" w:rsidP="00E3605F">
      <w:pPr>
        <w:pStyle w:val="Standard"/>
        <w:numPr>
          <w:ilvl w:val="0"/>
          <w:numId w:val="11"/>
        </w:numPr>
        <w:jc w:val="both"/>
        <w:rPr>
          <w:rFonts w:ascii="Geneva" w:hAnsi="Geneva"/>
          <w:szCs w:val="24"/>
        </w:rPr>
      </w:pPr>
      <w:r w:rsidRPr="001B31F8">
        <w:rPr>
          <w:rFonts w:ascii="Geneva" w:hAnsi="Geneva"/>
          <w:szCs w:val="24"/>
        </w:rPr>
        <w:t>Listen to what they are saying</w:t>
      </w:r>
    </w:p>
    <w:p w14:paraId="766EA30D" w14:textId="77777777" w:rsidR="00B43E60" w:rsidRPr="001B31F8" w:rsidRDefault="002C43CA" w:rsidP="00E3605F">
      <w:pPr>
        <w:pStyle w:val="Standard"/>
        <w:numPr>
          <w:ilvl w:val="0"/>
          <w:numId w:val="11"/>
        </w:numPr>
        <w:jc w:val="both"/>
        <w:rPr>
          <w:rFonts w:ascii="Geneva" w:hAnsi="Geneva"/>
          <w:szCs w:val="24"/>
        </w:rPr>
      </w:pPr>
      <w:r w:rsidRPr="001B31F8">
        <w:rPr>
          <w:rFonts w:ascii="Geneva" w:hAnsi="Geneva"/>
          <w:szCs w:val="24"/>
        </w:rPr>
        <w:t>Record what you have been told/witnessed as soon as possible</w:t>
      </w:r>
    </w:p>
    <w:p w14:paraId="0D722EA6" w14:textId="77777777" w:rsidR="00B43E60" w:rsidRPr="001B31F8" w:rsidRDefault="002C43CA" w:rsidP="00E3605F">
      <w:pPr>
        <w:pStyle w:val="Standard"/>
        <w:numPr>
          <w:ilvl w:val="0"/>
          <w:numId w:val="11"/>
        </w:numPr>
        <w:jc w:val="both"/>
        <w:rPr>
          <w:rFonts w:ascii="Geneva" w:hAnsi="Geneva"/>
          <w:szCs w:val="24"/>
        </w:rPr>
      </w:pPr>
      <w:r w:rsidRPr="001B31F8">
        <w:rPr>
          <w:rFonts w:ascii="Geneva" w:hAnsi="Geneva"/>
          <w:szCs w:val="24"/>
        </w:rPr>
        <w:t>Remain calm and do not show shock or disbelief</w:t>
      </w:r>
    </w:p>
    <w:p w14:paraId="707452C5" w14:textId="77777777" w:rsidR="00B43E60" w:rsidRPr="001B31F8" w:rsidRDefault="002C43CA" w:rsidP="00E3605F">
      <w:pPr>
        <w:pStyle w:val="Standard"/>
        <w:numPr>
          <w:ilvl w:val="0"/>
          <w:numId w:val="11"/>
        </w:numPr>
        <w:jc w:val="both"/>
        <w:rPr>
          <w:rFonts w:ascii="Geneva" w:hAnsi="Geneva"/>
          <w:szCs w:val="24"/>
        </w:rPr>
      </w:pPr>
      <w:r w:rsidRPr="001B31F8">
        <w:rPr>
          <w:rFonts w:ascii="Geneva" w:hAnsi="Geneva"/>
          <w:szCs w:val="24"/>
        </w:rPr>
        <w:t>Tell them that the information will be treated seriously</w:t>
      </w:r>
    </w:p>
    <w:p w14:paraId="39983FCF" w14:textId="77777777" w:rsidR="00B43E60" w:rsidRPr="001B31F8" w:rsidRDefault="002C43CA" w:rsidP="00E3605F">
      <w:pPr>
        <w:pStyle w:val="Standard"/>
        <w:numPr>
          <w:ilvl w:val="0"/>
          <w:numId w:val="11"/>
        </w:numPr>
        <w:jc w:val="both"/>
        <w:rPr>
          <w:rFonts w:ascii="Geneva" w:hAnsi="Geneva"/>
          <w:szCs w:val="24"/>
        </w:rPr>
      </w:pPr>
      <w:r w:rsidRPr="001B31F8">
        <w:rPr>
          <w:rFonts w:ascii="Geneva" w:hAnsi="Geneva"/>
          <w:szCs w:val="24"/>
        </w:rPr>
        <w:t>Don’t start to investigate or ask detailed or probing questions</w:t>
      </w:r>
    </w:p>
    <w:p w14:paraId="20D4C5F0" w14:textId="77777777" w:rsidR="00B43E60" w:rsidRPr="001B31F8" w:rsidRDefault="002C43CA" w:rsidP="00E3605F">
      <w:pPr>
        <w:pStyle w:val="Standard"/>
        <w:numPr>
          <w:ilvl w:val="0"/>
          <w:numId w:val="11"/>
        </w:numPr>
        <w:jc w:val="both"/>
        <w:rPr>
          <w:rFonts w:ascii="Geneva" w:hAnsi="Geneva"/>
          <w:szCs w:val="24"/>
        </w:rPr>
      </w:pPr>
      <w:r w:rsidRPr="001B31F8">
        <w:rPr>
          <w:rFonts w:ascii="Geneva" w:hAnsi="Geneva"/>
          <w:szCs w:val="24"/>
        </w:rPr>
        <w:t>Don’t promise to keep it a secret</w:t>
      </w:r>
    </w:p>
    <w:p w14:paraId="1DBA4495" w14:textId="77777777" w:rsidR="00B43E60" w:rsidRPr="001B31F8" w:rsidRDefault="00B43E60" w:rsidP="00E3605F">
      <w:pPr>
        <w:pStyle w:val="Standard"/>
        <w:jc w:val="both"/>
        <w:rPr>
          <w:rFonts w:ascii="Geneva" w:hAnsi="Geneva"/>
          <w:szCs w:val="24"/>
        </w:rPr>
      </w:pPr>
    </w:p>
    <w:p w14:paraId="0DE5CB0B" w14:textId="77777777" w:rsidR="00B43E60" w:rsidRPr="001B31F8" w:rsidRDefault="002C43CA" w:rsidP="00E3605F">
      <w:pPr>
        <w:pStyle w:val="Standard"/>
        <w:jc w:val="both"/>
        <w:rPr>
          <w:rFonts w:ascii="Geneva" w:hAnsi="Geneva"/>
          <w:szCs w:val="24"/>
        </w:rPr>
      </w:pPr>
      <w:r w:rsidRPr="001B31F8">
        <w:rPr>
          <w:rFonts w:ascii="Geneva" w:hAnsi="Geneva"/>
          <w:szCs w:val="24"/>
        </w:rPr>
        <w:t>If you witness abuse or abuse has just taken place the priorities will be:</w:t>
      </w:r>
    </w:p>
    <w:p w14:paraId="43AB2057" w14:textId="77777777" w:rsidR="00B43E60" w:rsidRPr="001B31F8" w:rsidRDefault="002C43CA" w:rsidP="00E3605F">
      <w:pPr>
        <w:pStyle w:val="Standard"/>
        <w:numPr>
          <w:ilvl w:val="0"/>
          <w:numId w:val="23"/>
        </w:numPr>
        <w:jc w:val="both"/>
        <w:rPr>
          <w:rFonts w:ascii="Geneva" w:hAnsi="Geneva"/>
          <w:szCs w:val="24"/>
        </w:rPr>
      </w:pPr>
      <w:r w:rsidRPr="001B31F8">
        <w:rPr>
          <w:rFonts w:ascii="Geneva" w:hAnsi="Geneva"/>
          <w:szCs w:val="24"/>
        </w:rPr>
        <w:t>To call an ambulance if required</w:t>
      </w:r>
    </w:p>
    <w:p w14:paraId="17047E0D" w14:textId="77777777" w:rsidR="00B43E60" w:rsidRPr="001B31F8" w:rsidRDefault="002C43CA" w:rsidP="00E3605F">
      <w:pPr>
        <w:pStyle w:val="Standard"/>
        <w:numPr>
          <w:ilvl w:val="0"/>
          <w:numId w:val="3"/>
        </w:numPr>
        <w:jc w:val="both"/>
        <w:rPr>
          <w:rFonts w:ascii="Geneva" w:hAnsi="Geneva"/>
          <w:szCs w:val="24"/>
        </w:rPr>
      </w:pPr>
      <w:r w:rsidRPr="001B31F8">
        <w:rPr>
          <w:rFonts w:ascii="Geneva" w:hAnsi="Geneva"/>
          <w:szCs w:val="24"/>
        </w:rPr>
        <w:t>To call the police if a crime has been committed</w:t>
      </w:r>
    </w:p>
    <w:p w14:paraId="22648766" w14:textId="77777777" w:rsidR="00B43E60" w:rsidRPr="001B31F8" w:rsidRDefault="002C43CA" w:rsidP="00E3605F">
      <w:pPr>
        <w:pStyle w:val="Standard"/>
        <w:numPr>
          <w:ilvl w:val="0"/>
          <w:numId w:val="3"/>
        </w:numPr>
        <w:jc w:val="both"/>
        <w:rPr>
          <w:rFonts w:ascii="Geneva" w:hAnsi="Geneva"/>
          <w:szCs w:val="24"/>
        </w:rPr>
      </w:pPr>
      <w:r w:rsidRPr="001B31F8">
        <w:rPr>
          <w:rFonts w:ascii="Geneva" w:hAnsi="Geneva"/>
          <w:szCs w:val="24"/>
        </w:rPr>
        <w:t>To preserve evidence</w:t>
      </w:r>
    </w:p>
    <w:p w14:paraId="05AB2342" w14:textId="77777777" w:rsidR="00B43E60" w:rsidRPr="001B31F8" w:rsidRDefault="002C43CA" w:rsidP="00E3605F">
      <w:pPr>
        <w:pStyle w:val="Standard"/>
        <w:numPr>
          <w:ilvl w:val="0"/>
          <w:numId w:val="3"/>
        </w:numPr>
        <w:jc w:val="both"/>
        <w:rPr>
          <w:rFonts w:ascii="Geneva" w:hAnsi="Geneva"/>
          <w:szCs w:val="24"/>
        </w:rPr>
      </w:pPr>
      <w:r w:rsidRPr="001B31F8">
        <w:rPr>
          <w:rFonts w:ascii="Geneva" w:hAnsi="Geneva"/>
          <w:szCs w:val="24"/>
        </w:rPr>
        <w:t>To keep yourself, staff, volunteers and service users safe</w:t>
      </w:r>
    </w:p>
    <w:p w14:paraId="11744E3B" w14:textId="77777777" w:rsidR="00B43E60" w:rsidRPr="001B31F8" w:rsidRDefault="002C43CA" w:rsidP="00E3605F">
      <w:pPr>
        <w:pStyle w:val="Standard"/>
        <w:numPr>
          <w:ilvl w:val="0"/>
          <w:numId w:val="3"/>
        </w:numPr>
        <w:jc w:val="both"/>
        <w:rPr>
          <w:rFonts w:ascii="Geneva" w:hAnsi="Geneva"/>
          <w:szCs w:val="24"/>
        </w:rPr>
      </w:pPr>
      <w:r w:rsidRPr="001B31F8">
        <w:rPr>
          <w:rFonts w:ascii="Geneva" w:hAnsi="Geneva"/>
          <w:szCs w:val="24"/>
        </w:rPr>
        <w:t xml:space="preserve">To inform the Designated Named Person in your </w:t>
      </w:r>
      <w:proofErr w:type="spellStart"/>
      <w:r w:rsidRPr="001B31F8">
        <w:rPr>
          <w:rFonts w:ascii="Geneva" w:hAnsi="Geneva"/>
          <w:szCs w:val="24"/>
        </w:rPr>
        <w:t>organisation</w:t>
      </w:r>
      <w:proofErr w:type="spellEnd"/>
    </w:p>
    <w:p w14:paraId="054412A5" w14:textId="2ACC6338" w:rsidR="007022F1" w:rsidRPr="001B31F8" w:rsidRDefault="002C43CA" w:rsidP="00E3605F">
      <w:pPr>
        <w:pStyle w:val="Standard"/>
        <w:numPr>
          <w:ilvl w:val="0"/>
          <w:numId w:val="3"/>
        </w:numPr>
        <w:jc w:val="both"/>
        <w:rPr>
          <w:rFonts w:ascii="Geneva" w:hAnsi="Geneva"/>
          <w:szCs w:val="24"/>
        </w:rPr>
      </w:pPr>
      <w:r w:rsidRPr="001B31F8">
        <w:rPr>
          <w:rFonts w:ascii="Geneva" w:hAnsi="Geneva"/>
          <w:szCs w:val="24"/>
        </w:rPr>
        <w:t>To record what happened in name of place/file/log where safeguarding adults concerns will be recorded</w:t>
      </w:r>
    </w:p>
    <w:p w14:paraId="1F8C04C2" w14:textId="77777777" w:rsidR="007022F1" w:rsidRPr="001B31F8" w:rsidRDefault="007022F1" w:rsidP="00E3605F">
      <w:pPr>
        <w:pStyle w:val="NoSpacing"/>
        <w:jc w:val="both"/>
        <w:rPr>
          <w:rFonts w:ascii="Geneva" w:hAnsi="Geneva" w:cs="Arial"/>
          <w:b/>
          <w:sz w:val="24"/>
          <w:szCs w:val="24"/>
        </w:rPr>
      </w:pPr>
    </w:p>
    <w:p w14:paraId="1B9CAFEE" w14:textId="796461A4" w:rsidR="00103F48" w:rsidRPr="00C65213" w:rsidRDefault="00683D2E" w:rsidP="00E3605F">
      <w:pPr>
        <w:pStyle w:val="NoSpacing"/>
        <w:jc w:val="both"/>
        <w:rPr>
          <w:rFonts w:cstheme="minorHAnsi"/>
          <w:b/>
          <w:sz w:val="32"/>
          <w:szCs w:val="32"/>
        </w:rPr>
      </w:pPr>
      <w:r w:rsidRPr="00C65213">
        <w:rPr>
          <w:rFonts w:cstheme="minorHAnsi"/>
          <w:b/>
          <w:sz w:val="32"/>
          <w:szCs w:val="32"/>
        </w:rPr>
        <w:t>Legal Framework</w:t>
      </w:r>
    </w:p>
    <w:p w14:paraId="68F8775F" w14:textId="4F2239D1" w:rsidR="00683D2E" w:rsidRPr="001B31F8" w:rsidRDefault="00683D2E" w:rsidP="00E3605F">
      <w:pPr>
        <w:pStyle w:val="NoSpacing"/>
        <w:numPr>
          <w:ilvl w:val="0"/>
          <w:numId w:val="24"/>
        </w:numPr>
        <w:spacing w:after="200"/>
        <w:jc w:val="both"/>
        <w:rPr>
          <w:rFonts w:ascii="Geneva" w:hAnsi="Geneva" w:cs="Arial"/>
          <w:sz w:val="24"/>
          <w:szCs w:val="24"/>
        </w:rPr>
      </w:pPr>
      <w:r w:rsidRPr="001B31F8">
        <w:rPr>
          <w:rFonts w:ascii="Geneva" w:hAnsi="Geneva" w:cs="Arial"/>
          <w:sz w:val="24"/>
          <w:szCs w:val="24"/>
        </w:rPr>
        <w:t xml:space="preserve">The Government guidance ‘No Secrets’, published in 2000, sets out a code of practice for the protection of adults at risk: </w:t>
      </w:r>
      <w:hyperlink r:id="rId8" w:history="1">
        <w:r w:rsidRPr="00C65213">
          <w:rPr>
            <w:rStyle w:val="Hyperlink"/>
            <w:rFonts w:cstheme="minorHAnsi"/>
            <w:sz w:val="24"/>
            <w:szCs w:val="24"/>
          </w:rPr>
          <w:t>www.gov.uk/government/publications/no-secrets-guidance-on-protecting-vulnerable-adults-in-care</w:t>
        </w:r>
      </w:hyperlink>
      <w:r w:rsidRPr="001B31F8">
        <w:rPr>
          <w:rFonts w:ascii="Geneva" w:hAnsi="Geneva" w:cs="Arial"/>
          <w:sz w:val="24"/>
          <w:szCs w:val="24"/>
        </w:rPr>
        <w:t xml:space="preserve"> The Care Act (2014), which came into force from April 2015, sets out for the first time a legal framework for safeguarding adults. </w:t>
      </w:r>
    </w:p>
    <w:p w14:paraId="1F085493" w14:textId="77777777" w:rsidR="00683D2E" w:rsidRPr="001B31F8" w:rsidRDefault="00683D2E" w:rsidP="00E3605F">
      <w:pPr>
        <w:pStyle w:val="NoSpacing"/>
        <w:numPr>
          <w:ilvl w:val="0"/>
          <w:numId w:val="24"/>
        </w:numPr>
        <w:spacing w:after="200"/>
        <w:jc w:val="both"/>
        <w:rPr>
          <w:rFonts w:ascii="Geneva" w:hAnsi="Geneva" w:cs="Arial"/>
          <w:sz w:val="24"/>
          <w:szCs w:val="24"/>
        </w:rPr>
      </w:pPr>
      <w:r w:rsidRPr="001B31F8">
        <w:rPr>
          <w:rFonts w:ascii="Geneva" w:hAnsi="Geneva" w:cs="Arial"/>
          <w:sz w:val="24"/>
          <w:szCs w:val="24"/>
        </w:rPr>
        <w:t>Human Rights Act 1998, the Mental Capacity Act 2005 and Public Interest Disclosure Act 1998</w:t>
      </w:r>
    </w:p>
    <w:p w14:paraId="1DA155CF" w14:textId="77777777" w:rsidR="00683D2E" w:rsidRPr="001B31F8" w:rsidRDefault="00683D2E" w:rsidP="00E3605F">
      <w:pPr>
        <w:pStyle w:val="NoSpacing"/>
        <w:numPr>
          <w:ilvl w:val="0"/>
          <w:numId w:val="24"/>
        </w:numPr>
        <w:spacing w:after="200"/>
        <w:jc w:val="both"/>
        <w:rPr>
          <w:rFonts w:ascii="Geneva" w:hAnsi="Geneva" w:cs="Arial"/>
          <w:sz w:val="24"/>
          <w:szCs w:val="24"/>
        </w:rPr>
      </w:pPr>
      <w:r w:rsidRPr="001B31F8">
        <w:rPr>
          <w:rFonts w:ascii="Geneva" w:hAnsi="Geneva" w:cs="Arial"/>
          <w:sz w:val="24"/>
          <w:szCs w:val="24"/>
        </w:rPr>
        <w:t xml:space="preserve">Data Protection Act 1998, Freedom of Information Act 2000, Safeguarding Vulnerable Groups Act 2006, Deprivation of Liberty Safeguards, Code of Practice2008 </w:t>
      </w:r>
    </w:p>
    <w:p w14:paraId="5165A7D6" w14:textId="77777777" w:rsidR="00683D2E" w:rsidRPr="001B31F8" w:rsidRDefault="00683D2E" w:rsidP="00E3605F">
      <w:pPr>
        <w:pStyle w:val="NoSpacing"/>
        <w:numPr>
          <w:ilvl w:val="0"/>
          <w:numId w:val="24"/>
        </w:numPr>
        <w:spacing w:after="200"/>
        <w:jc w:val="both"/>
        <w:rPr>
          <w:rFonts w:ascii="Geneva" w:hAnsi="Geneva" w:cs="Arial"/>
          <w:color w:val="000000"/>
          <w:sz w:val="24"/>
          <w:szCs w:val="24"/>
        </w:rPr>
      </w:pPr>
      <w:r w:rsidRPr="001B31F8">
        <w:rPr>
          <w:rFonts w:ascii="Geneva" w:hAnsi="Geneva" w:cs="Arial"/>
          <w:color w:val="000000"/>
          <w:sz w:val="24"/>
          <w:szCs w:val="24"/>
        </w:rPr>
        <w:lastRenderedPageBreak/>
        <w:t xml:space="preserve">The Mental Capacity Act 2005, covering England and Wales, provides a statutory framework for people who lack capacity to make decisions for </w:t>
      </w:r>
      <w:proofErr w:type="gramStart"/>
      <w:r w:rsidRPr="001B31F8">
        <w:rPr>
          <w:rFonts w:ascii="Geneva" w:hAnsi="Geneva" w:cs="Arial"/>
          <w:color w:val="000000"/>
          <w:sz w:val="24"/>
          <w:szCs w:val="24"/>
        </w:rPr>
        <w:t>themselves</w:t>
      </w:r>
      <w:proofErr w:type="gramEnd"/>
      <w:r w:rsidRPr="001B31F8">
        <w:rPr>
          <w:rFonts w:ascii="Geneva" w:hAnsi="Geneva" w:cs="Arial"/>
          <w:color w:val="000000"/>
          <w:sz w:val="24"/>
          <w:szCs w:val="24"/>
        </w:rPr>
        <w:t>, or who have capacity and want to make preparations for a time when they may lack capacity in the future. It sets out who can take decisions, in which situations, and how they must go about this.</w:t>
      </w:r>
    </w:p>
    <w:p w14:paraId="490AA27A" w14:textId="77777777" w:rsidR="00F151CA" w:rsidRPr="00922A4C" w:rsidRDefault="00F151CA" w:rsidP="00E3605F">
      <w:pPr>
        <w:pStyle w:val="Heading3"/>
        <w:jc w:val="both"/>
        <w:rPr>
          <w:rFonts w:asciiTheme="minorHAnsi" w:hAnsiTheme="minorHAnsi" w:cstheme="minorHAnsi"/>
          <w:sz w:val="32"/>
          <w:szCs w:val="32"/>
        </w:rPr>
      </w:pPr>
      <w:bookmarkStart w:id="0" w:name="_GoBack"/>
      <w:bookmarkEnd w:id="0"/>
      <w:r w:rsidRPr="00922A4C">
        <w:rPr>
          <w:rFonts w:asciiTheme="minorHAnsi" w:hAnsiTheme="minorHAnsi" w:cstheme="minorHAnsi"/>
          <w:sz w:val="32"/>
          <w:szCs w:val="32"/>
        </w:rPr>
        <w:t>Declaration</w:t>
      </w:r>
    </w:p>
    <w:p w14:paraId="38080EE4" w14:textId="53CC5BAB" w:rsidR="00F151CA" w:rsidRPr="00F151CA" w:rsidRDefault="00F151CA" w:rsidP="00E3605F">
      <w:pPr>
        <w:jc w:val="both"/>
        <w:rPr>
          <w:rFonts w:ascii="Geneva" w:hAnsi="Geneva"/>
          <w:sz w:val="22"/>
          <w:szCs w:val="22"/>
        </w:rPr>
      </w:pPr>
      <w:r w:rsidRPr="00F151CA">
        <w:rPr>
          <w:rFonts w:ascii="Geneva" w:hAnsi="Geneva"/>
          <w:sz w:val="22"/>
          <w:szCs w:val="22"/>
        </w:rPr>
        <w:t xml:space="preserve">On behalf of RAPAR, we, the undersigned, will oversee the implementation of the </w:t>
      </w:r>
      <w:r>
        <w:rPr>
          <w:rFonts w:ascii="Geneva" w:hAnsi="Geneva"/>
          <w:sz w:val="22"/>
          <w:szCs w:val="22"/>
        </w:rPr>
        <w:t xml:space="preserve">Vulnerable Adult </w:t>
      </w:r>
      <w:r w:rsidRPr="00F151CA">
        <w:rPr>
          <w:rFonts w:ascii="Geneva" w:hAnsi="Geneva"/>
          <w:sz w:val="22"/>
          <w:szCs w:val="22"/>
        </w:rPr>
        <w:t>Protection Policy and take all necessary steps to ensure it is adhered to.</w:t>
      </w:r>
    </w:p>
    <w:p w14:paraId="54A01382" w14:textId="77777777" w:rsidR="00F151CA" w:rsidRPr="00F151CA" w:rsidRDefault="00F151CA" w:rsidP="00E3605F">
      <w:pPr>
        <w:pStyle w:val="NoSpacing"/>
        <w:spacing w:after="200"/>
        <w:jc w:val="both"/>
        <w:rPr>
          <w:rFonts w:ascii="Geneva" w:hAnsi="Geneva" w:cs="Arial"/>
          <w:color w:val="000000"/>
        </w:rPr>
      </w:pPr>
    </w:p>
    <w:p w14:paraId="3964AB58" w14:textId="3D12669E" w:rsidR="00F151CA" w:rsidRPr="00F151CA" w:rsidRDefault="00F151CA" w:rsidP="00E3605F">
      <w:pPr>
        <w:jc w:val="both"/>
        <w:rPr>
          <w:rFonts w:ascii="Geneva" w:hAnsi="Geneva"/>
          <w:sz w:val="22"/>
          <w:szCs w:val="22"/>
        </w:rPr>
      </w:pPr>
      <w:proofErr w:type="gramStart"/>
      <w:r w:rsidRPr="00F151CA">
        <w:rPr>
          <w:rFonts w:ascii="Geneva" w:hAnsi="Geneva"/>
          <w:sz w:val="22"/>
          <w:szCs w:val="22"/>
        </w:rPr>
        <w:t>(</w:t>
      </w:r>
      <w:proofErr w:type="spellStart"/>
      <w:r w:rsidRPr="00F151CA">
        <w:rPr>
          <w:rFonts w:ascii="Geneva" w:hAnsi="Geneva"/>
          <w:sz w:val="22"/>
          <w:szCs w:val="22"/>
        </w:rPr>
        <w:t>n</w:t>
      </w:r>
      <w:r w:rsidR="000C45E6">
        <w:rPr>
          <w:rFonts w:ascii="Geneva" w:hAnsi="Geneva"/>
          <w:sz w:val="22"/>
          <w:szCs w:val="22"/>
        </w:rPr>
        <w:t>.</w:t>
      </w:r>
      <w:r w:rsidRPr="00F151CA">
        <w:rPr>
          <w:rFonts w:ascii="Geneva" w:hAnsi="Geneva"/>
          <w:sz w:val="22"/>
          <w:szCs w:val="22"/>
        </w:rPr>
        <w:t>b</w:t>
      </w:r>
      <w:r w:rsidR="000C45E6">
        <w:rPr>
          <w:rFonts w:ascii="Geneva" w:hAnsi="Geneva"/>
          <w:sz w:val="22"/>
          <w:szCs w:val="22"/>
        </w:rPr>
        <w:t>.</w:t>
      </w:r>
      <w:proofErr w:type="spellEnd"/>
      <w:proofErr w:type="gramEnd"/>
      <w:r w:rsidR="000C45E6">
        <w:rPr>
          <w:rFonts w:ascii="Geneva" w:hAnsi="Geneva"/>
          <w:sz w:val="22"/>
          <w:szCs w:val="22"/>
        </w:rPr>
        <w:t xml:space="preserve"> </w:t>
      </w:r>
      <w:r w:rsidRPr="00F151CA">
        <w:rPr>
          <w:rFonts w:ascii="Geneva" w:hAnsi="Geneva"/>
          <w:sz w:val="22"/>
          <w:szCs w:val="22"/>
        </w:rPr>
        <w:t xml:space="preserve"> One of the signatories should be the DEL</w:t>
      </w:r>
      <w:r w:rsidR="00922A4C">
        <w:rPr>
          <w:rFonts w:ascii="Geneva" w:hAnsi="Geneva"/>
          <w:sz w:val="22"/>
          <w:szCs w:val="22"/>
        </w:rPr>
        <w:t>E</w:t>
      </w:r>
      <w:r w:rsidRPr="00F151CA">
        <w:rPr>
          <w:rFonts w:ascii="Geneva" w:hAnsi="Geneva"/>
          <w:sz w:val="22"/>
          <w:szCs w:val="22"/>
        </w:rPr>
        <w:t xml:space="preserve">GATED MANAGEMENT COMMITTEE MEMBER FOR Child </w:t>
      </w:r>
      <w:proofErr w:type="gramStart"/>
      <w:r w:rsidRPr="00F151CA">
        <w:rPr>
          <w:rFonts w:ascii="Geneva" w:hAnsi="Geneva"/>
          <w:sz w:val="22"/>
          <w:szCs w:val="22"/>
        </w:rPr>
        <w:t>Protection )</w:t>
      </w:r>
      <w:proofErr w:type="gramEnd"/>
    </w:p>
    <w:p w14:paraId="660E2FA0" w14:textId="77777777" w:rsidR="00F151CA" w:rsidRPr="00F151CA" w:rsidRDefault="00F151CA" w:rsidP="00E3605F">
      <w:pPr>
        <w:pStyle w:val="ListParagraph"/>
        <w:tabs>
          <w:tab w:val="left" w:pos="4500"/>
        </w:tabs>
        <w:ind w:left="360"/>
        <w:jc w:val="both"/>
        <w:rPr>
          <w:rFonts w:ascii="Geneva" w:hAnsi="Geneva"/>
          <w:sz w:val="22"/>
          <w:szCs w:val="22"/>
        </w:rPr>
      </w:pPr>
      <w:r w:rsidRPr="00F151CA">
        <w:rPr>
          <w:rFonts w:ascii="Geneva" w:hAnsi="Geneva"/>
          <w:sz w:val="22"/>
          <w:szCs w:val="22"/>
        </w:rPr>
        <w:tab/>
      </w:r>
    </w:p>
    <w:tbl>
      <w:tblPr>
        <w:tblW w:w="0" w:type="auto"/>
        <w:tblLayout w:type="fixed"/>
        <w:tblCellMar>
          <w:left w:w="0" w:type="dxa"/>
          <w:right w:w="0" w:type="dxa"/>
        </w:tblCellMar>
        <w:tblLook w:val="0000" w:firstRow="0" w:lastRow="0" w:firstColumn="0" w:lastColumn="0" w:noHBand="0" w:noVBand="0"/>
      </w:tblPr>
      <w:tblGrid>
        <w:gridCol w:w="4515"/>
        <w:gridCol w:w="277"/>
        <w:gridCol w:w="4294"/>
      </w:tblGrid>
      <w:tr w:rsidR="00F151CA" w:rsidRPr="008A18BE" w14:paraId="68DB7745" w14:textId="77777777" w:rsidTr="00B743D9">
        <w:trPr>
          <w:cantSplit/>
          <w:trHeight w:val="709"/>
        </w:trPr>
        <w:tc>
          <w:tcPr>
            <w:tcW w:w="4515" w:type="dxa"/>
            <w:tcBorders>
              <w:bottom w:val="dashed" w:sz="4" w:space="0" w:color="FF0000"/>
            </w:tcBorders>
          </w:tcPr>
          <w:p w14:paraId="4945F31A" w14:textId="667285FF" w:rsidR="00F151CA" w:rsidRPr="000C45E6" w:rsidRDefault="00F151CA" w:rsidP="00E3605F">
            <w:pPr>
              <w:tabs>
                <w:tab w:val="left" w:pos="4500"/>
              </w:tabs>
              <w:jc w:val="both"/>
              <w:rPr>
                <w:rFonts w:asciiTheme="minorHAnsi" w:hAnsiTheme="minorHAnsi" w:cstheme="minorHAnsi"/>
                <w:b/>
                <w:sz w:val="22"/>
                <w:szCs w:val="22"/>
              </w:rPr>
            </w:pPr>
            <w:r w:rsidRPr="000C45E6">
              <w:rPr>
                <w:rFonts w:asciiTheme="minorHAnsi" w:hAnsiTheme="minorHAnsi" w:cstheme="minorHAnsi"/>
                <w:b/>
                <w:sz w:val="22"/>
                <w:szCs w:val="22"/>
              </w:rPr>
              <w:t>Name:</w:t>
            </w:r>
            <w:r w:rsidR="000C45E6" w:rsidRPr="000C45E6">
              <w:rPr>
                <w:rFonts w:asciiTheme="minorHAnsi" w:hAnsiTheme="minorHAnsi" w:cstheme="minorHAnsi"/>
                <w:b/>
                <w:sz w:val="22"/>
                <w:szCs w:val="22"/>
              </w:rPr>
              <w:t xml:space="preserve">  Dr </w:t>
            </w:r>
            <w:proofErr w:type="spellStart"/>
            <w:r w:rsidR="000C45E6">
              <w:rPr>
                <w:rFonts w:asciiTheme="minorHAnsi" w:hAnsiTheme="minorHAnsi" w:cstheme="minorHAnsi"/>
                <w:b/>
                <w:sz w:val="22"/>
                <w:szCs w:val="22"/>
              </w:rPr>
              <w:t>Rhetta</w:t>
            </w:r>
            <w:proofErr w:type="spellEnd"/>
            <w:r w:rsidR="000C45E6">
              <w:rPr>
                <w:rFonts w:asciiTheme="minorHAnsi" w:hAnsiTheme="minorHAnsi" w:cstheme="minorHAnsi"/>
                <w:b/>
                <w:sz w:val="22"/>
                <w:szCs w:val="22"/>
              </w:rPr>
              <w:t xml:space="preserve"> Moran</w:t>
            </w:r>
            <w:r w:rsidRPr="000C45E6">
              <w:rPr>
                <w:rFonts w:asciiTheme="minorHAnsi" w:hAnsiTheme="minorHAnsi" w:cstheme="minorHAnsi"/>
                <w:b/>
                <w:sz w:val="22"/>
                <w:szCs w:val="22"/>
              </w:rPr>
              <w:tab/>
            </w:r>
          </w:p>
        </w:tc>
        <w:tc>
          <w:tcPr>
            <w:tcW w:w="277" w:type="dxa"/>
            <w:tcBorders>
              <w:bottom w:val="dashed" w:sz="4" w:space="0" w:color="FF0000"/>
            </w:tcBorders>
          </w:tcPr>
          <w:p w14:paraId="1B8C0E74" w14:textId="77777777" w:rsidR="00F151CA" w:rsidRPr="000C45E6" w:rsidRDefault="00F151CA" w:rsidP="00E3605F">
            <w:pPr>
              <w:tabs>
                <w:tab w:val="left" w:pos="4500"/>
              </w:tabs>
              <w:jc w:val="both"/>
              <w:rPr>
                <w:rFonts w:asciiTheme="minorHAnsi" w:hAnsiTheme="minorHAnsi" w:cstheme="minorHAnsi"/>
                <w:b/>
                <w:sz w:val="22"/>
                <w:szCs w:val="22"/>
              </w:rPr>
            </w:pPr>
          </w:p>
        </w:tc>
        <w:tc>
          <w:tcPr>
            <w:tcW w:w="4294" w:type="dxa"/>
            <w:tcBorders>
              <w:bottom w:val="dashed" w:sz="4" w:space="0" w:color="FF0000"/>
            </w:tcBorders>
          </w:tcPr>
          <w:p w14:paraId="67134218" w14:textId="528B6E83" w:rsidR="00F151CA" w:rsidRPr="000C45E6" w:rsidRDefault="00F151CA" w:rsidP="00E3605F">
            <w:pPr>
              <w:tabs>
                <w:tab w:val="left" w:pos="4500"/>
              </w:tabs>
              <w:jc w:val="both"/>
              <w:rPr>
                <w:rFonts w:asciiTheme="minorHAnsi" w:hAnsiTheme="minorHAnsi" w:cstheme="minorHAnsi"/>
                <w:b/>
                <w:sz w:val="22"/>
                <w:szCs w:val="22"/>
              </w:rPr>
            </w:pPr>
            <w:r w:rsidRPr="000C45E6">
              <w:rPr>
                <w:rFonts w:asciiTheme="minorHAnsi" w:hAnsiTheme="minorHAnsi" w:cstheme="minorHAnsi"/>
                <w:b/>
                <w:sz w:val="22"/>
                <w:szCs w:val="22"/>
              </w:rPr>
              <w:t>Name:</w:t>
            </w:r>
            <w:r w:rsidR="000C45E6">
              <w:rPr>
                <w:rFonts w:asciiTheme="minorHAnsi" w:hAnsiTheme="minorHAnsi" w:cstheme="minorHAnsi"/>
                <w:b/>
                <w:sz w:val="22"/>
                <w:szCs w:val="22"/>
              </w:rPr>
              <w:t xml:space="preserve"> Dr </w:t>
            </w:r>
            <w:proofErr w:type="spellStart"/>
            <w:r w:rsidR="000C45E6">
              <w:rPr>
                <w:rFonts w:asciiTheme="minorHAnsi" w:hAnsiTheme="minorHAnsi" w:cstheme="minorHAnsi"/>
                <w:b/>
                <w:sz w:val="22"/>
                <w:szCs w:val="22"/>
              </w:rPr>
              <w:t>Kathelen</w:t>
            </w:r>
            <w:proofErr w:type="spellEnd"/>
            <w:r w:rsidR="000C45E6">
              <w:rPr>
                <w:rFonts w:asciiTheme="minorHAnsi" w:hAnsiTheme="minorHAnsi" w:cstheme="minorHAnsi"/>
                <w:b/>
                <w:sz w:val="22"/>
                <w:szCs w:val="22"/>
              </w:rPr>
              <w:t xml:space="preserve"> Grant</w:t>
            </w:r>
          </w:p>
        </w:tc>
      </w:tr>
      <w:tr w:rsidR="00F151CA" w:rsidRPr="00F151CA" w14:paraId="795DC635" w14:textId="77777777" w:rsidTr="00B743D9">
        <w:trPr>
          <w:cantSplit/>
          <w:trHeight w:hRule="exact" w:val="142"/>
        </w:trPr>
        <w:tc>
          <w:tcPr>
            <w:tcW w:w="4515" w:type="dxa"/>
          </w:tcPr>
          <w:p w14:paraId="467B8921" w14:textId="77777777" w:rsidR="00F151CA" w:rsidRPr="00F151CA" w:rsidRDefault="00F151CA" w:rsidP="00E3605F">
            <w:pPr>
              <w:tabs>
                <w:tab w:val="left" w:pos="4500"/>
              </w:tabs>
              <w:spacing w:line="140" w:lineRule="exact"/>
              <w:jc w:val="both"/>
              <w:rPr>
                <w:rFonts w:ascii="Geneva" w:hAnsi="Geneva"/>
                <w:b/>
                <w:sz w:val="22"/>
                <w:szCs w:val="22"/>
              </w:rPr>
            </w:pPr>
          </w:p>
        </w:tc>
        <w:tc>
          <w:tcPr>
            <w:tcW w:w="277" w:type="dxa"/>
          </w:tcPr>
          <w:p w14:paraId="0C488285" w14:textId="77777777" w:rsidR="00F151CA" w:rsidRPr="00F151CA" w:rsidRDefault="00F151CA" w:rsidP="00E3605F">
            <w:pPr>
              <w:tabs>
                <w:tab w:val="left" w:pos="4500"/>
              </w:tabs>
              <w:spacing w:line="140" w:lineRule="exact"/>
              <w:jc w:val="both"/>
              <w:rPr>
                <w:rFonts w:ascii="Geneva" w:hAnsi="Geneva"/>
                <w:b/>
                <w:sz w:val="22"/>
                <w:szCs w:val="22"/>
              </w:rPr>
            </w:pPr>
          </w:p>
        </w:tc>
        <w:tc>
          <w:tcPr>
            <w:tcW w:w="4294" w:type="dxa"/>
          </w:tcPr>
          <w:p w14:paraId="54C3DF63" w14:textId="77777777" w:rsidR="00F151CA" w:rsidRPr="00F151CA" w:rsidRDefault="00F151CA" w:rsidP="00E3605F">
            <w:pPr>
              <w:tabs>
                <w:tab w:val="left" w:pos="4500"/>
              </w:tabs>
              <w:spacing w:line="140" w:lineRule="exact"/>
              <w:jc w:val="both"/>
              <w:rPr>
                <w:rFonts w:ascii="Geneva" w:hAnsi="Geneva"/>
                <w:b/>
                <w:sz w:val="22"/>
                <w:szCs w:val="22"/>
              </w:rPr>
            </w:pPr>
          </w:p>
        </w:tc>
      </w:tr>
      <w:tr w:rsidR="00F151CA" w:rsidRPr="00F151CA" w14:paraId="1C847957" w14:textId="77777777" w:rsidTr="00B743D9">
        <w:trPr>
          <w:cantSplit/>
          <w:trHeight w:val="709"/>
        </w:trPr>
        <w:tc>
          <w:tcPr>
            <w:tcW w:w="4515" w:type="dxa"/>
            <w:tcBorders>
              <w:bottom w:val="dashed" w:sz="4" w:space="0" w:color="FF0000"/>
            </w:tcBorders>
          </w:tcPr>
          <w:p w14:paraId="4A1B807D" w14:textId="77777777" w:rsidR="00F151CA" w:rsidRDefault="00F151CA" w:rsidP="00E3605F">
            <w:pPr>
              <w:tabs>
                <w:tab w:val="left" w:pos="4500"/>
              </w:tabs>
              <w:jc w:val="both"/>
              <w:rPr>
                <w:rFonts w:ascii="Geneva" w:hAnsi="Geneva"/>
                <w:b/>
                <w:sz w:val="22"/>
                <w:szCs w:val="22"/>
              </w:rPr>
            </w:pPr>
            <w:r w:rsidRPr="00F151CA">
              <w:rPr>
                <w:rFonts w:ascii="Geneva" w:hAnsi="Geneva"/>
                <w:b/>
                <w:sz w:val="22"/>
                <w:szCs w:val="22"/>
              </w:rPr>
              <w:t>Position within RAPAR:</w:t>
            </w:r>
          </w:p>
          <w:p w14:paraId="1C1D20A4" w14:textId="77777777" w:rsidR="000C45E6" w:rsidRDefault="000C45E6" w:rsidP="00E3605F">
            <w:pPr>
              <w:tabs>
                <w:tab w:val="left" w:pos="4500"/>
              </w:tabs>
              <w:jc w:val="both"/>
              <w:rPr>
                <w:rFonts w:ascii="Geneva" w:hAnsi="Geneva"/>
                <w:b/>
                <w:sz w:val="22"/>
                <w:szCs w:val="22"/>
              </w:rPr>
            </w:pPr>
          </w:p>
          <w:p w14:paraId="1D89D904" w14:textId="2479F644" w:rsidR="000C45E6" w:rsidRPr="00F151CA" w:rsidRDefault="000C45E6" w:rsidP="00E3605F">
            <w:pPr>
              <w:tabs>
                <w:tab w:val="left" w:pos="4500"/>
              </w:tabs>
              <w:jc w:val="both"/>
              <w:rPr>
                <w:rFonts w:ascii="Geneva" w:hAnsi="Geneva"/>
                <w:sz w:val="22"/>
                <w:szCs w:val="22"/>
              </w:rPr>
            </w:pPr>
            <w:r>
              <w:rPr>
                <w:rFonts w:ascii="Geneva" w:hAnsi="Geneva"/>
                <w:b/>
                <w:sz w:val="22"/>
                <w:szCs w:val="22"/>
              </w:rPr>
              <w:t>TRUSTEE</w:t>
            </w:r>
          </w:p>
        </w:tc>
        <w:tc>
          <w:tcPr>
            <w:tcW w:w="277" w:type="dxa"/>
            <w:tcBorders>
              <w:bottom w:val="dashed" w:sz="4" w:space="0" w:color="FF0000"/>
            </w:tcBorders>
          </w:tcPr>
          <w:p w14:paraId="4C57285F" w14:textId="77777777" w:rsidR="00F151CA" w:rsidRPr="00F151CA" w:rsidRDefault="00F151CA" w:rsidP="00E3605F">
            <w:pPr>
              <w:tabs>
                <w:tab w:val="left" w:pos="4500"/>
              </w:tabs>
              <w:jc w:val="both"/>
              <w:rPr>
                <w:rFonts w:ascii="Geneva" w:hAnsi="Geneva"/>
                <w:sz w:val="22"/>
                <w:szCs w:val="22"/>
              </w:rPr>
            </w:pPr>
          </w:p>
        </w:tc>
        <w:tc>
          <w:tcPr>
            <w:tcW w:w="4294" w:type="dxa"/>
            <w:tcBorders>
              <w:bottom w:val="dashed" w:sz="4" w:space="0" w:color="FF0000"/>
            </w:tcBorders>
          </w:tcPr>
          <w:p w14:paraId="75E95B80" w14:textId="77777777" w:rsidR="00F151CA" w:rsidRDefault="00F151CA" w:rsidP="00E3605F">
            <w:pPr>
              <w:tabs>
                <w:tab w:val="left" w:pos="4500"/>
              </w:tabs>
              <w:jc w:val="both"/>
              <w:rPr>
                <w:rFonts w:ascii="Geneva" w:hAnsi="Geneva"/>
                <w:b/>
                <w:sz w:val="22"/>
                <w:szCs w:val="22"/>
              </w:rPr>
            </w:pPr>
            <w:r w:rsidRPr="00F151CA">
              <w:rPr>
                <w:rFonts w:ascii="Geneva" w:hAnsi="Geneva"/>
                <w:b/>
                <w:sz w:val="22"/>
                <w:szCs w:val="22"/>
              </w:rPr>
              <w:t>Position within RAPAR:</w:t>
            </w:r>
          </w:p>
          <w:p w14:paraId="146844AC" w14:textId="77777777" w:rsidR="000C45E6" w:rsidRDefault="000C45E6" w:rsidP="00E3605F">
            <w:pPr>
              <w:tabs>
                <w:tab w:val="left" w:pos="4500"/>
              </w:tabs>
              <w:jc w:val="both"/>
              <w:rPr>
                <w:rFonts w:ascii="Geneva" w:hAnsi="Geneva"/>
                <w:b/>
                <w:sz w:val="22"/>
                <w:szCs w:val="22"/>
              </w:rPr>
            </w:pPr>
          </w:p>
          <w:p w14:paraId="46B4AE03" w14:textId="7F1F4808" w:rsidR="000C45E6" w:rsidRPr="00F151CA" w:rsidRDefault="000C45E6" w:rsidP="00E3605F">
            <w:pPr>
              <w:tabs>
                <w:tab w:val="left" w:pos="4500"/>
              </w:tabs>
              <w:jc w:val="both"/>
              <w:rPr>
                <w:rFonts w:ascii="Geneva" w:hAnsi="Geneva"/>
                <w:sz w:val="22"/>
                <w:szCs w:val="22"/>
              </w:rPr>
            </w:pPr>
            <w:r>
              <w:rPr>
                <w:rFonts w:ascii="Geneva" w:hAnsi="Geneva"/>
                <w:b/>
                <w:sz w:val="22"/>
                <w:szCs w:val="22"/>
              </w:rPr>
              <w:t>TRUSTEE</w:t>
            </w:r>
          </w:p>
        </w:tc>
      </w:tr>
      <w:tr w:rsidR="00F151CA" w:rsidRPr="00F151CA" w14:paraId="0D8545C6" w14:textId="77777777" w:rsidTr="00B743D9">
        <w:trPr>
          <w:cantSplit/>
          <w:trHeight w:val="142"/>
        </w:trPr>
        <w:tc>
          <w:tcPr>
            <w:tcW w:w="4515" w:type="dxa"/>
          </w:tcPr>
          <w:p w14:paraId="212FC6B0" w14:textId="77777777" w:rsidR="00F151CA" w:rsidRPr="00F151CA" w:rsidRDefault="00F151CA" w:rsidP="00E3605F">
            <w:pPr>
              <w:tabs>
                <w:tab w:val="left" w:pos="4500"/>
              </w:tabs>
              <w:spacing w:line="140" w:lineRule="exact"/>
              <w:jc w:val="both"/>
              <w:rPr>
                <w:rFonts w:ascii="Geneva" w:hAnsi="Geneva"/>
                <w:b/>
                <w:sz w:val="22"/>
                <w:szCs w:val="22"/>
              </w:rPr>
            </w:pPr>
          </w:p>
        </w:tc>
        <w:tc>
          <w:tcPr>
            <w:tcW w:w="277" w:type="dxa"/>
          </w:tcPr>
          <w:p w14:paraId="40E61DBD" w14:textId="77777777" w:rsidR="00F151CA" w:rsidRPr="00F151CA" w:rsidRDefault="00F151CA" w:rsidP="00E3605F">
            <w:pPr>
              <w:tabs>
                <w:tab w:val="left" w:pos="4500"/>
              </w:tabs>
              <w:spacing w:line="140" w:lineRule="exact"/>
              <w:jc w:val="both"/>
              <w:rPr>
                <w:rFonts w:ascii="Geneva" w:hAnsi="Geneva"/>
                <w:sz w:val="22"/>
                <w:szCs w:val="22"/>
              </w:rPr>
            </w:pPr>
          </w:p>
        </w:tc>
        <w:tc>
          <w:tcPr>
            <w:tcW w:w="4294" w:type="dxa"/>
          </w:tcPr>
          <w:p w14:paraId="570FA04B" w14:textId="77777777" w:rsidR="00F151CA" w:rsidRPr="00F151CA" w:rsidRDefault="00F151CA" w:rsidP="00E3605F">
            <w:pPr>
              <w:tabs>
                <w:tab w:val="left" w:pos="4500"/>
              </w:tabs>
              <w:spacing w:line="140" w:lineRule="exact"/>
              <w:jc w:val="both"/>
              <w:rPr>
                <w:rFonts w:ascii="Geneva" w:hAnsi="Geneva"/>
                <w:b/>
                <w:sz w:val="22"/>
                <w:szCs w:val="22"/>
              </w:rPr>
            </w:pPr>
          </w:p>
        </w:tc>
      </w:tr>
      <w:tr w:rsidR="00F151CA" w:rsidRPr="00F151CA" w14:paraId="542505FB" w14:textId="77777777" w:rsidTr="00B743D9">
        <w:trPr>
          <w:cantSplit/>
          <w:trHeight w:val="709"/>
        </w:trPr>
        <w:tc>
          <w:tcPr>
            <w:tcW w:w="4515" w:type="dxa"/>
            <w:tcBorders>
              <w:bottom w:val="dashed" w:sz="4" w:space="0" w:color="FF0000"/>
            </w:tcBorders>
          </w:tcPr>
          <w:p w14:paraId="4CD27F51" w14:textId="22247248" w:rsidR="000C45E6" w:rsidRPr="00F151CA" w:rsidRDefault="00F151CA" w:rsidP="000C45E6">
            <w:pPr>
              <w:tabs>
                <w:tab w:val="left" w:pos="4500"/>
              </w:tabs>
              <w:jc w:val="both"/>
              <w:rPr>
                <w:rFonts w:ascii="Geneva" w:hAnsi="Geneva"/>
                <w:b/>
                <w:sz w:val="22"/>
                <w:szCs w:val="22"/>
              </w:rPr>
            </w:pPr>
            <w:r w:rsidRPr="00F151CA">
              <w:rPr>
                <w:rFonts w:ascii="Geneva" w:hAnsi="Geneva"/>
                <w:b/>
                <w:sz w:val="22"/>
                <w:szCs w:val="22"/>
              </w:rPr>
              <w:t>Date:</w:t>
            </w:r>
            <w:r w:rsidR="000C45E6">
              <w:rPr>
                <w:rFonts w:ascii="Geneva" w:hAnsi="Geneva"/>
                <w:b/>
                <w:sz w:val="22"/>
                <w:szCs w:val="22"/>
              </w:rPr>
              <w:t xml:space="preserve">  6</w:t>
            </w:r>
            <w:r w:rsidR="000C45E6" w:rsidRPr="000C45E6">
              <w:rPr>
                <w:rFonts w:ascii="Geneva" w:hAnsi="Geneva"/>
                <w:b/>
                <w:sz w:val="22"/>
                <w:szCs w:val="22"/>
                <w:vertAlign w:val="superscript"/>
              </w:rPr>
              <w:t>th</w:t>
            </w:r>
            <w:r w:rsidR="000C45E6">
              <w:rPr>
                <w:rFonts w:ascii="Geneva" w:hAnsi="Geneva"/>
                <w:b/>
                <w:sz w:val="22"/>
                <w:szCs w:val="22"/>
              </w:rPr>
              <w:t xml:space="preserve"> April 2018</w:t>
            </w:r>
          </w:p>
        </w:tc>
        <w:tc>
          <w:tcPr>
            <w:tcW w:w="277" w:type="dxa"/>
            <w:tcBorders>
              <w:bottom w:val="dashed" w:sz="4" w:space="0" w:color="FF0000"/>
            </w:tcBorders>
          </w:tcPr>
          <w:p w14:paraId="426B1DB8" w14:textId="77777777" w:rsidR="00F151CA" w:rsidRPr="00F151CA" w:rsidRDefault="00F151CA" w:rsidP="00E3605F">
            <w:pPr>
              <w:tabs>
                <w:tab w:val="left" w:pos="4500"/>
              </w:tabs>
              <w:jc w:val="both"/>
              <w:rPr>
                <w:rFonts w:ascii="Geneva" w:hAnsi="Geneva"/>
                <w:b/>
                <w:sz w:val="22"/>
                <w:szCs w:val="22"/>
              </w:rPr>
            </w:pPr>
          </w:p>
        </w:tc>
        <w:tc>
          <w:tcPr>
            <w:tcW w:w="4294" w:type="dxa"/>
            <w:tcBorders>
              <w:bottom w:val="dashed" w:sz="4" w:space="0" w:color="FF0000"/>
            </w:tcBorders>
          </w:tcPr>
          <w:p w14:paraId="225FE6C6" w14:textId="38B791D5" w:rsidR="00F151CA" w:rsidRPr="00F151CA" w:rsidRDefault="00F151CA" w:rsidP="00E3605F">
            <w:pPr>
              <w:tabs>
                <w:tab w:val="left" w:pos="4500"/>
              </w:tabs>
              <w:jc w:val="both"/>
              <w:rPr>
                <w:rFonts w:ascii="Geneva" w:hAnsi="Geneva"/>
                <w:b/>
                <w:sz w:val="22"/>
                <w:szCs w:val="22"/>
              </w:rPr>
            </w:pPr>
            <w:r w:rsidRPr="00F151CA">
              <w:rPr>
                <w:rFonts w:ascii="Geneva" w:hAnsi="Geneva"/>
                <w:b/>
                <w:sz w:val="22"/>
                <w:szCs w:val="22"/>
              </w:rPr>
              <w:t>Date:</w:t>
            </w:r>
            <w:r w:rsidR="000C45E6">
              <w:rPr>
                <w:rFonts w:ascii="Geneva" w:hAnsi="Geneva"/>
                <w:b/>
                <w:sz w:val="22"/>
                <w:szCs w:val="22"/>
              </w:rPr>
              <w:t xml:space="preserve"> 6</w:t>
            </w:r>
            <w:r w:rsidR="000C45E6" w:rsidRPr="000C45E6">
              <w:rPr>
                <w:rFonts w:ascii="Geneva" w:hAnsi="Geneva"/>
                <w:b/>
                <w:sz w:val="22"/>
                <w:szCs w:val="22"/>
                <w:vertAlign w:val="superscript"/>
              </w:rPr>
              <w:t>th</w:t>
            </w:r>
            <w:r w:rsidR="000C45E6">
              <w:rPr>
                <w:rFonts w:ascii="Geneva" w:hAnsi="Geneva"/>
                <w:b/>
                <w:sz w:val="22"/>
                <w:szCs w:val="22"/>
              </w:rPr>
              <w:t xml:space="preserve"> April 2018</w:t>
            </w:r>
          </w:p>
        </w:tc>
      </w:tr>
    </w:tbl>
    <w:p w14:paraId="2B635609" w14:textId="77777777" w:rsidR="00F151CA" w:rsidRPr="00F151CA" w:rsidRDefault="00F151CA" w:rsidP="00E3605F">
      <w:pPr>
        <w:jc w:val="both"/>
        <w:rPr>
          <w:rFonts w:ascii="Geneva" w:hAnsi="Geneva"/>
          <w:sz w:val="22"/>
          <w:szCs w:val="22"/>
        </w:rPr>
      </w:pPr>
    </w:p>
    <w:p w14:paraId="09B590D5" w14:textId="77777777" w:rsidR="00B43E60" w:rsidRPr="00F151CA" w:rsidRDefault="00B43E60" w:rsidP="00E3605F">
      <w:pPr>
        <w:pStyle w:val="PlainText"/>
        <w:jc w:val="both"/>
        <w:rPr>
          <w:rFonts w:ascii="Geneva" w:hAnsi="Geneva" w:cs="Arial"/>
          <w:b/>
          <w:sz w:val="22"/>
          <w:szCs w:val="22"/>
        </w:rPr>
      </w:pPr>
    </w:p>
    <w:sectPr w:rsidR="00B43E60" w:rsidRPr="00F151CA">
      <w:footerReference w:type="default" r:id="rId9"/>
      <w:pgSz w:w="11906" w:h="16838"/>
      <w:pgMar w:top="1258" w:right="1154" w:bottom="1440" w:left="1153" w:header="720"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C7ECB" w14:textId="77777777" w:rsidR="00D214AE" w:rsidRDefault="00D214AE">
      <w:pPr>
        <w:rPr>
          <w:rFonts w:hint="eastAsia"/>
        </w:rPr>
      </w:pPr>
      <w:r>
        <w:separator/>
      </w:r>
    </w:p>
  </w:endnote>
  <w:endnote w:type="continuationSeparator" w:id="0">
    <w:p w14:paraId="3A06EAC7" w14:textId="77777777" w:rsidR="00D214AE" w:rsidRDefault="00D214A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Geneva">
    <w:altName w:val="Arial"/>
    <w:charset w:val="00"/>
    <w:family w:val="auto"/>
    <w:pitch w:val="variable"/>
    <w:sig w:usb0="E00002FF" w:usb1="5200205F" w:usb2="00A0C000" w:usb3="00000000" w:csb0="0000019F" w:csb1="00000000"/>
  </w:font>
  <w:font w:name="Abadi MT Condensed Extra Bold">
    <w:altName w:val="Gill Sans Ultra Bold Condensed"/>
    <w:charset w:val="00"/>
    <w:family w:val="auto"/>
    <w:pitch w:val="variable"/>
    <w:sig w:usb0="00000003" w:usb1="00000000" w:usb2="00000000" w:usb3="00000000" w:csb0="00000001" w:csb1="00000000"/>
  </w:font>
  <w:font w:name="Garamond-Bold">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939DE" w14:textId="7D54FBFC" w:rsidR="000F2B69" w:rsidRDefault="002C43CA">
    <w:pPr>
      <w:pStyle w:val="Footer"/>
      <w:ind w:right="360"/>
      <w:rPr>
        <w:rFonts w:eastAsia="Arial"/>
      </w:rPr>
    </w:pPr>
    <w:r>
      <w:rPr>
        <w:rFonts w:eastAsia="Arial"/>
        <w:noProof/>
        <w:lang w:val="en-GB" w:eastAsia="en-GB"/>
      </w:rPr>
      <mc:AlternateContent>
        <mc:Choice Requires="wps">
          <w:drawing>
            <wp:anchor distT="0" distB="0" distL="114300" distR="114300" simplePos="0" relativeHeight="251659264" behindDoc="0" locked="0" layoutInCell="1" allowOverlap="1" wp14:anchorId="0DDF64BF" wp14:editId="4E28993A">
              <wp:simplePos x="0" y="0"/>
              <wp:positionH relativeFrom="margin">
                <wp:align>right</wp:align>
              </wp:positionH>
              <wp:positionV relativeFrom="paragraph">
                <wp:posOffset>720</wp:posOffset>
              </wp:positionV>
              <wp:extent cx="85090" cy="175260"/>
              <wp:effectExtent l="0" t="0" r="0" b="0"/>
              <wp:wrapSquare wrapText="bothSides"/>
              <wp:docPr id="1" name="Frame3"/>
              <wp:cNvGraphicFramePr/>
              <a:graphic xmlns:a="http://schemas.openxmlformats.org/drawingml/2006/main">
                <a:graphicData uri="http://schemas.microsoft.com/office/word/2010/wordprocessingShape">
                  <wps:wsp>
                    <wps:cNvSpPr txBox="1"/>
                    <wps:spPr>
                      <a:xfrm>
                        <a:off x="0" y="0"/>
                        <a:ext cx="85090" cy="175260"/>
                      </a:xfrm>
                      <a:prstGeom prst="rect">
                        <a:avLst/>
                      </a:prstGeom>
                      <a:solidFill>
                        <a:srgbClr val="FFFFFF">
                          <a:alpha val="0"/>
                        </a:srgbClr>
                      </a:solidFill>
                    </wps:spPr>
                    <wps:txbx>
                      <w:txbxContent>
                        <w:p w14:paraId="5374388D" w14:textId="77777777" w:rsidR="000F2B69" w:rsidRDefault="002C43CA">
                          <w:pPr>
                            <w:pStyle w:val="Foot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922A4C">
                            <w:rPr>
                              <w:rStyle w:val="PageNumber"/>
                              <w:rFonts w:cs="Arial"/>
                              <w:noProof/>
                            </w:rPr>
                            <w:t>5</w:t>
                          </w:r>
                          <w:r>
                            <w:rPr>
                              <w:rStyle w:val="PageNumber"/>
                              <w:rFonts w:cs="Arial"/>
                            </w:rPr>
                            <w:fldChar w:fldCharType="end"/>
                          </w:r>
                        </w:p>
                      </w:txbxContent>
                    </wps:txbx>
                    <wps:bodyPr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Frame3" o:spid="_x0000_s1026" type="#_x0000_t202" style="position:absolute;margin-left:-44.5pt;margin-top:.05pt;width:6.7pt;height:13.8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" stroked="f">
              <v:fill opacity="0"/>
              <v:textbox style="mso-fit-shape-to-text:t" inset="0,0,0,0">
                <w:txbxContent>
                  <w:p w14:paraId="5374388D" w14:textId="77777777" w:rsidR="000F2B69" w:rsidRDefault="002C43CA">
                    <w:pPr>
                      <w:pStyle w:val="Foot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922A4C">
                      <w:rPr>
                        <w:rStyle w:val="PageNumber"/>
                        <w:rFonts w:cs="Arial"/>
                        <w:noProof/>
                      </w:rPr>
                      <w:t>5</w:t>
                    </w:r>
                    <w:r>
                      <w:rPr>
                        <w:rStyle w:val="PageNumber"/>
                        <w:rFonts w:cs="Arial"/>
                      </w:rPr>
                      <w:fldChar w:fldCharType="end"/>
                    </w:r>
                  </w:p>
                </w:txbxContent>
              </v:textbox>
              <w10:wrap type="square" anchorx="margin"/>
            </v:shape>
          </w:pict>
        </mc:Fallback>
      </mc:AlternateContent>
    </w:r>
    <w:r w:rsidR="00922A4C">
      <w:rPr>
        <w:rFonts w:eastAsia="Arial"/>
      </w:rPr>
      <w:t xml:space="preserve">RAPAR’s Vulnerable Adult protection Policy – updated 2018 </w:t>
    </w:r>
    <w:r>
      <w:rPr>
        <w:rFonts w:eastAsia="Arial"/>
      </w:rPr>
      <w:t xml:space="preserve"> </w:t>
    </w:r>
  </w:p>
  <w:p w14:paraId="015DC34F" w14:textId="77777777" w:rsidR="000F2B69" w:rsidRDefault="00D214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3C2A4" w14:textId="77777777" w:rsidR="00D214AE" w:rsidRDefault="00D214AE">
      <w:pPr>
        <w:rPr>
          <w:rFonts w:hint="eastAsia"/>
        </w:rPr>
      </w:pPr>
      <w:r>
        <w:rPr>
          <w:color w:val="000000"/>
        </w:rPr>
        <w:separator/>
      </w:r>
    </w:p>
  </w:footnote>
  <w:footnote w:type="continuationSeparator" w:id="0">
    <w:p w14:paraId="7F81692D" w14:textId="77777777" w:rsidR="00D214AE" w:rsidRDefault="00D214AE">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1364D"/>
    <w:multiLevelType w:val="multilevel"/>
    <w:tmpl w:val="C4B27162"/>
    <w:styleLink w:val="WW8Num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nsid w:val="18006197"/>
    <w:multiLevelType w:val="multilevel"/>
    <w:tmpl w:val="692A11A2"/>
    <w:styleLink w:val="WW8Num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nsid w:val="1D852252"/>
    <w:multiLevelType w:val="multilevel"/>
    <w:tmpl w:val="B978CAA6"/>
    <w:styleLink w:val="WW8Num2"/>
    <w:lvl w:ilvl="0">
      <w:start w:val="1"/>
      <w:numFmt w:val="decimal"/>
      <w:lvlText w:val="%1."/>
      <w:lvlJc w:val="left"/>
      <w:pPr>
        <w:ind w:left="720" w:hanging="360"/>
      </w:pPr>
      <w:rPr>
        <w:rFonts w:cs="Times New Roman"/>
        <w:sz w:val="28"/>
      </w:rPr>
    </w:lvl>
    <w:lvl w:ilvl="1">
      <w:start w:val="1"/>
      <w:numFmt w:val="lowerLetter"/>
      <w:lvlText w:val="%2."/>
      <w:lvlJc w:val="left"/>
      <w:pPr>
        <w:ind w:left="1440" w:hanging="360"/>
      </w:pPr>
      <w:rPr>
        <w:rFonts w:cs="Times New Roman"/>
        <w:sz w:val="28"/>
      </w:rPr>
    </w:lvl>
    <w:lvl w:ilvl="2">
      <w:start w:val="1"/>
      <w:numFmt w:val="lowerRoman"/>
      <w:lvlText w:val="%3."/>
      <w:lvlJc w:val="right"/>
      <w:pPr>
        <w:ind w:left="2160" w:hanging="180"/>
      </w:pPr>
      <w:rPr>
        <w:rFonts w:cs="Times New Roman"/>
        <w:sz w:val="28"/>
      </w:rPr>
    </w:lvl>
    <w:lvl w:ilvl="3">
      <w:start w:val="1"/>
      <w:numFmt w:val="decimal"/>
      <w:lvlText w:val="%4."/>
      <w:lvlJc w:val="left"/>
      <w:pPr>
        <w:ind w:left="2880" w:hanging="360"/>
      </w:pPr>
      <w:rPr>
        <w:rFonts w:cs="Times New Roman"/>
        <w:sz w:val="28"/>
      </w:rPr>
    </w:lvl>
    <w:lvl w:ilvl="4">
      <w:start w:val="1"/>
      <w:numFmt w:val="lowerLetter"/>
      <w:lvlText w:val="%5."/>
      <w:lvlJc w:val="left"/>
      <w:pPr>
        <w:ind w:left="3600" w:hanging="360"/>
      </w:pPr>
      <w:rPr>
        <w:rFonts w:cs="Times New Roman"/>
        <w:sz w:val="28"/>
      </w:rPr>
    </w:lvl>
    <w:lvl w:ilvl="5">
      <w:start w:val="1"/>
      <w:numFmt w:val="lowerRoman"/>
      <w:lvlText w:val="%6."/>
      <w:lvlJc w:val="right"/>
      <w:pPr>
        <w:ind w:left="4320" w:hanging="180"/>
      </w:pPr>
      <w:rPr>
        <w:rFonts w:cs="Times New Roman"/>
        <w:sz w:val="28"/>
      </w:rPr>
    </w:lvl>
    <w:lvl w:ilvl="6">
      <w:start w:val="1"/>
      <w:numFmt w:val="decimal"/>
      <w:lvlText w:val="%7."/>
      <w:lvlJc w:val="left"/>
      <w:pPr>
        <w:ind w:left="5040" w:hanging="360"/>
      </w:pPr>
      <w:rPr>
        <w:rFonts w:cs="Times New Roman"/>
        <w:sz w:val="28"/>
      </w:rPr>
    </w:lvl>
    <w:lvl w:ilvl="7">
      <w:start w:val="1"/>
      <w:numFmt w:val="lowerLetter"/>
      <w:lvlText w:val="%8."/>
      <w:lvlJc w:val="left"/>
      <w:pPr>
        <w:ind w:left="5760" w:hanging="360"/>
      </w:pPr>
      <w:rPr>
        <w:rFonts w:cs="Times New Roman"/>
        <w:sz w:val="28"/>
      </w:rPr>
    </w:lvl>
    <w:lvl w:ilvl="8">
      <w:start w:val="1"/>
      <w:numFmt w:val="lowerRoman"/>
      <w:lvlText w:val="%9."/>
      <w:lvlJc w:val="right"/>
      <w:pPr>
        <w:ind w:left="6480" w:hanging="180"/>
      </w:pPr>
      <w:rPr>
        <w:rFonts w:cs="Times New Roman"/>
        <w:sz w:val="28"/>
      </w:rPr>
    </w:lvl>
  </w:abstractNum>
  <w:abstractNum w:abstractNumId="3">
    <w:nsid w:val="205E7613"/>
    <w:multiLevelType w:val="multilevel"/>
    <w:tmpl w:val="FAE233B8"/>
    <w:styleLink w:val="WW8Num5"/>
    <w:lvl w:ilvl="0">
      <w:numFmt w:val="bullet"/>
      <w:lvlText w:val=""/>
      <w:lvlJc w:val="left"/>
      <w:pPr>
        <w:ind w:left="567" w:hanging="567"/>
      </w:pPr>
      <w:rPr>
        <w:rFonts w:ascii="Symbol" w:hAnsi="Symbol" w:cs="Symbol"/>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09A7AB5"/>
    <w:multiLevelType w:val="hybridMultilevel"/>
    <w:tmpl w:val="FDC4DB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3047FC0"/>
    <w:multiLevelType w:val="hybridMultilevel"/>
    <w:tmpl w:val="8550B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1AB2517"/>
    <w:multiLevelType w:val="multilevel"/>
    <w:tmpl w:val="550060CC"/>
    <w:styleLink w:val="WW8Num13"/>
    <w:lvl w:ilvl="0">
      <w:numFmt w:val="bullet"/>
      <w:lvlText w:val=""/>
      <w:lvlJc w:val="left"/>
      <w:pPr>
        <w:ind w:left="567" w:hanging="567"/>
      </w:pPr>
      <w:rPr>
        <w:rFonts w:ascii="Symbol" w:hAnsi="Symbol" w:cs="Symbol"/>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35C6330E"/>
    <w:multiLevelType w:val="multilevel"/>
    <w:tmpl w:val="D966E0BC"/>
    <w:styleLink w:val="WW8Num4"/>
    <w:lvl w:ilvl="0">
      <w:numFmt w:val="bullet"/>
      <w:lvlText w:val=""/>
      <w:lvlJc w:val="left"/>
      <w:pPr>
        <w:ind w:left="720" w:hanging="360"/>
      </w:pPr>
      <w:rPr>
        <w:rFonts w:ascii="Symbol" w:hAnsi="Symbol" w:cs="Symbol"/>
        <w:color w:val="FF0000"/>
        <w:sz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FF0000"/>
        <w:sz w:val="28"/>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FF0000"/>
        <w:sz w:val="28"/>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nsid w:val="405A6B0B"/>
    <w:multiLevelType w:val="multilevel"/>
    <w:tmpl w:val="BE1603BC"/>
    <w:styleLink w:val="WW8Num1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nsid w:val="444979A2"/>
    <w:multiLevelType w:val="multilevel"/>
    <w:tmpl w:val="08089922"/>
    <w:styleLink w:val="WW8Num6"/>
    <w:lvl w:ilvl="0">
      <w:numFmt w:val="bullet"/>
      <w:lvlText w:val=""/>
      <w:lvlJc w:val="left"/>
      <w:pPr>
        <w:ind w:left="567" w:hanging="567"/>
      </w:pPr>
      <w:rPr>
        <w:rFonts w:ascii="Symbol" w:hAnsi="Symbol" w:cs="Symbol"/>
        <w:sz w:val="28"/>
        <w:lang w:eastAsia="en-GB"/>
      </w:rPr>
    </w:lvl>
    <w:lvl w:ilvl="1">
      <w:start w:val="1"/>
      <w:numFmt w:val="bullet"/>
      <w:lvlText w:val=""/>
      <w:lvlJc w:val="left"/>
      <w:pPr>
        <w:ind w:left="1080" w:hanging="360"/>
      </w:pPr>
      <w:rPr>
        <w:rFonts w:ascii="Wingdings" w:hAnsi="Wingdings"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510E5752"/>
    <w:multiLevelType w:val="multilevel"/>
    <w:tmpl w:val="4F724482"/>
    <w:lvl w:ilvl="0">
      <w:numFmt w:val="bullet"/>
      <w:lvlText w:val=""/>
      <w:lvlJc w:val="left"/>
      <w:pPr>
        <w:ind w:left="567" w:hanging="567"/>
      </w:pPr>
      <w:rPr>
        <w:rFonts w:ascii="Symbol" w:hAnsi="Symbol" w:cs="Symbol"/>
        <w:sz w:val="28"/>
        <w:lang w:eastAsia="en-GB"/>
      </w:rPr>
    </w:lvl>
    <w:lvl w:ilvl="1">
      <w:start w:val="1"/>
      <w:numFmt w:val="bullet"/>
      <w:lvlText w:val=""/>
      <w:lvlJc w:val="left"/>
      <w:pPr>
        <w:ind w:left="1080" w:hanging="360"/>
      </w:pPr>
      <w:rPr>
        <w:rFonts w:ascii="Wingdings" w:hAnsi="Wingdings"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52F24FB5"/>
    <w:multiLevelType w:val="multilevel"/>
    <w:tmpl w:val="249A7BE6"/>
    <w:styleLink w:val="WW8Num1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nsid w:val="536B0608"/>
    <w:multiLevelType w:val="multilevel"/>
    <w:tmpl w:val="14E86A74"/>
    <w:styleLink w:val="WW8Num12"/>
    <w:lvl w:ilvl="0">
      <w:numFmt w:val="bullet"/>
      <w:lvlText w:val=""/>
      <w:lvlJc w:val="left"/>
      <w:pPr>
        <w:ind w:left="720" w:hanging="360"/>
      </w:pPr>
      <w:rPr>
        <w:rFonts w:ascii="Symbol" w:hAnsi="Symbol" w:cs="Symbol"/>
        <w:sz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Symbol" w:hAnsi="Symbol" w:cs="Symbol"/>
        <w:sz w:val="28"/>
      </w:rPr>
    </w:lvl>
    <w:lvl w:ilvl="3">
      <w:numFmt w:val="bullet"/>
      <w:lvlText w:val=""/>
      <w:lvlJc w:val="left"/>
      <w:pPr>
        <w:ind w:left="2880" w:hanging="360"/>
      </w:pPr>
      <w:rPr>
        <w:rFonts w:ascii="Symbol" w:hAnsi="Symbol" w:cs="Symbol"/>
        <w:sz w:val="28"/>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8"/>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nsid w:val="60881005"/>
    <w:multiLevelType w:val="multilevel"/>
    <w:tmpl w:val="9BA81DAA"/>
    <w:styleLink w:val="WW8Num3"/>
    <w:lvl w:ilvl="0">
      <w:numFmt w:val="bullet"/>
      <w:lvlText w:val=""/>
      <w:lvlJc w:val="left"/>
      <w:pPr>
        <w:ind w:left="720" w:hanging="360"/>
      </w:pPr>
      <w:rPr>
        <w:rFonts w:ascii="Symbol" w:hAnsi="Symbol" w:cs="Symbol"/>
        <w:sz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8"/>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8"/>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nsid w:val="74CD2D6A"/>
    <w:multiLevelType w:val="multilevel"/>
    <w:tmpl w:val="D910CA80"/>
    <w:styleLink w:val="WW8Num7"/>
    <w:lvl w:ilvl="0">
      <w:numFmt w:val="bullet"/>
      <w:lvlText w:val=""/>
      <w:lvlJc w:val="left"/>
      <w:pPr>
        <w:ind w:left="720" w:hanging="360"/>
      </w:pPr>
      <w:rPr>
        <w:rFonts w:ascii="Wingdings" w:hAnsi="Wingdings" w:cs="Wingdings"/>
      </w:rPr>
    </w:lvl>
    <w:lvl w:ilvl="1">
      <w:numFmt w:val="bullet"/>
      <w:lvlText w:val="-"/>
      <w:lvlJc w:val="left"/>
      <w:pPr>
        <w:ind w:left="1440" w:hanging="360"/>
      </w:pPr>
      <w:rPr>
        <w:rFonts w:ascii="Arial" w:eastAsia="Times New Roman" w:hAnsi="Arial" w:cs="Arial"/>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nsid w:val="77635F49"/>
    <w:multiLevelType w:val="multilevel"/>
    <w:tmpl w:val="5F9C5774"/>
    <w:styleLink w:val="WW8Num14"/>
    <w:lvl w:ilvl="0">
      <w:numFmt w:val="bullet"/>
      <w:lvlText w:val=""/>
      <w:lvlJc w:val="left"/>
      <w:pPr>
        <w:ind w:left="720" w:hanging="360"/>
      </w:pPr>
      <w:rPr>
        <w:rFonts w:ascii="Symbol" w:eastAsia="Times New Roman"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nsid w:val="783B4DFE"/>
    <w:multiLevelType w:val="multilevel"/>
    <w:tmpl w:val="92E4D7A6"/>
    <w:styleLink w:val="WW8Num9"/>
    <w:lvl w:ilvl="0">
      <w:numFmt w:val="bullet"/>
      <w:lvlText w:val=""/>
      <w:lvlJc w:val="left"/>
      <w:pPr>
        <w:ind w:left="567" w:hanging="567"/>
      </w:pPr>
      <w:rPr>
        <w:rFonts w:ascii="Symbol" w:hAnsi="Symbol" w:cs="Symbol"/>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2"/>
  </w:num>
  <w:num w:numId="3">
    <w:abstractNumId w:val="13"/>
  </w:num>
  <w:num w:numId="4">
    <w:abstractNumId w:val="7"/>
  </w:num>
  <w:num w:numId="5">
    <w:abstractNumId w:val="3"/>
  </w:num>
  <w:num w:numId="6">
    <w:abstractNumId w:val="9"/>
  </w:num>
  <w:num w:numId="7">
    <w:abstractNumId w:val="14"/>
  </w:num>
  <w:num w:numId="8">
    <w:abstractNumId w:val="1"/>
  </w:num>
  <w:num w:numId="9">
    <w:abstractNumId w:val="16"/>
  </w:num>
  <w:num w:numId="10">
    <w:abstractNumId w:val="8"/>
  </w:num>
  <w:num w:numId="11">
    <w:abstractNumId w:val="11"/>
  </w:num>
  <w:num w:numId="12">
    <w:abstractNumId w:val="12"/>
  </w:num>
  <w:num w:numId="13">
    <w:abstractNumId w:val="6"/>
  </w:num>
  <w:num w:numId="14">
    <w:abstractNumId w:val="15"/>
  </w:num>
  <w:num w:numId="15">
    <w:abstractNumId w:val="9"/>
  </w:num>
  <w:num w:numId="16">
    <w:abstractNumId w:val="3"/>
  </w:num>
  <w:num w:numId="17">
    <w:abstractNumId w:val="16"/>
  </w:num>
  <w:num w:numId="18">
    <w:abstractNumId w:val="2"/>
    <w:lvlOverride w:ilvl="0">
      <w:startOverride w:val="1"/>
    </w:lvlOverride>
  </w:num>
  <w:num w:numId="19">
    <w:abstractNumId w:val="7"/>
  </w:num>
  <w:num w:numId="20">
    <w:abstractNumId w:val="6"/>
  </w:num>
  <w:num w:numId="21">
    <w:abstractNumId w:val="12"/>
  </w:num>
  <w:num w:numId="22">
    <w:abstractNumId w:val="11"/>
  </w:num>
  <w:num w:numId="23">
    <w:abstractNumId w:val="13"/>
  </w:num>
  <w:num w:numId="24">
    <w:abstractNumId w:val="5"/>
  </w:num>
  <w:num w:numId="25">
    <w:abstractNumId w:val="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hideSpellingErrors/>
  <w:hideGrammaticalErrors/>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E60"/>
    <w:rsid w:val="00043A4A"/>
    <w:rsid w:val="00057E42"/>
    <w:rsid w:val="000A7C18"/>
    <w:rsid w:val="000B5F96"/>
    <w:rsid w:val="000C19AE"/>
    <w:rsid w:val="000C45E6"/>
    <w:rsid w:val="00103F48"/>
    <w:rsid w:val="00120053"/>
    <w:rsid w:val="001B31F8"/>
    <w:rsid w:val="002422EA"/>
    <w:rsid w:val="00270E01"/>
    <w:rsid w:val="002C43CA"/>
    <w:rsid w:val="002C4C25"/>
    <w:rsid w:val="002E2831"/>
    <w:rsid w:val="00302392"/>
    <w:rsid w:val="0038031E"/>
    <w:rsid w:val="003A12C9"/>
    <w:rsid w:val="003C2FFC"/>
    <w:rsid w:val="003E68BF"/>
    <w:rsid w:val="00417ABA"/>
    <w:rsid w:val="004953E4"/>
    <w:rsid w:val="004968F7"/>
    <w:rsid w:val="0051712F"/>
    <w:rsid w:val="005C6558"/>
    <w:rsid w:val="00665F9D"/>
    <w:rsid w:val="00683D2E"/>
    <w:rsid w:val="007022F1"/>
    <w:rsid w:val="007330AD"/>
    <w:rsid w:val="00741BAD"/>
    <w:rsid w:val="00780E01"/>
    <w:rsid w:val="00800141"/>
    <w:rsid w:val="008745FC"/>
    <w:rsid w:val="00874E06"/>
    <w:rsid w:val="008A18BE"/>
    <w:rsid w:val="008D2A4A"/>
    <w:rsid w:val="00922A4C"/>
    <w:rsid w:val="00A0745C"/>
    <w:rsid w:val="00A72A69"/>
    <w:rsid w:val="00B43E60"/>
    <w:rsid w:val="00B64834"/>
    <w:rsid w:val="00C47F08"/>
    <w:rsid w:val="00C52ECD"/>
    <w:rsid w:val="00C60BD8"/>
    <w:rsid w:val="00C65213"/>
    <w:rsid w:val="00C74A20"/>
    <w:rsid w:val="00D214AE"/>
    <w:rsid w:val="00D30957"/>
    <w:rsid w:val="00D3287B"/>
    <w:rsid w:val="00D96736"/>
    <w:rsid w:val="00DA5861"/>
    <w:rsid w:val="00E3605F"/>
    <w:rsid w:val="00E844E3"/>
    <w:rsid w:val="00E94219"/>
    <w:rsid w:val="00F11799"/>
    <w:rsid w:val="00F151CA"/>
    <w:rsid w:val="00F3424A"/>
    <w:rsid w:val="00F707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2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pPr>
      <w:keepNext/>
      <w:outlineLvl w:val="0"/>
    </w:pPr>
    <w:rPr>
      <w:rFonts w:cs="Times New Roman"/>
      <w:b/>
      <w:lang w:val="en-GB"/>
    </w:rPr>
  </w:style>
  <w:style w:type="paragraph" w:styleId="Heading2">
    <w:name w:val="heading 2"/>
    <w:basedOn w:val="Standard"/>
    <w:next w:val="Standard"/>
    <w:pPr>
      <w:keepNext/>
      <w:spacing w:before="240" w:after="60"/>
      <w:outlineLvl w:val="1"/>
    </w:pPr>
    <w:rPr>
      <w:b/>
      <w:bCs/>
      <w:i/>
      <w:iCs/>
      <w:sz w:val="28"/>
      <w:szCs w:val="28"/>
    </w:rPr>
  </w:style>
  <w:style w:type="paragraph" w:styleId="Heading3">
    <w:name w:val="heading 3"/>
    <w:basedOn w:val="Standard"/>
    <w:next w:val="Standard"/>
    <w:pPr>
      <w:keepNext/>
      <w:spacing w:before="240" w:after="60"/>
      <w:outlineLvl w:val="2"/>
    </w:pPr>
    <w:rPr>
      <w:b/>
      <w:bCs/>
      <w:sz w:val="26"/>
      <w:szCs w:val="26"/>
    </w:rPr>
  </w:style>
  <w:style w:type="paragraph" w:styleId="Heading4">
    <w:name w:val="heading 4"/>
    <w:basedOn w:val="Standard"/>
    <w:next w:val="Standard"/>
    <w:pPr>
      <w:keepNext/>
      <w:outlineLvl w:val="3"/>
    </w:pPr>
    <w:rPr>
      <w:b/>
      <w:bCs/>
      <w:sz w:val="32"/>
      <w:szCs w:val="24"/>
      <w:lang w:val="en-GB"/>
    </w:rPr>
  </w:style>
  <w:style w:type="paragraph" w:styleId="Heading6">
    <w:name w:val="heading 6"/>
    <w:basedOn w:val="Standard"/>
    <w:next w:val="Standard"/>
    <w:pPr>
      <w:keepNext/>
      <w:ind w:left="360"/>
      <w:jc w:val="right"/>
      <w:outlineLvl w:val="5"/>
    </w:pPr>
    <w:rPr>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Arial" w:eastAsia="Times New Roman" w:hAnsi="Arial"/>
      <w:szCs w:val="20"/>
      <w:lang w:val="en-US" w:bidi="ar-SA"/>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20"/>
    </w:pPr>
    <w:rPr>
      <w:rFonts w:cs="Times New Roman"/>
      <w:lang w:val="en-GB"/>
    </w:rPr>
  </w:style>
  <w:style w:type="paragraph" w:styleId="List">
    <w:name w:val="List"/>
    <w:basedOn w:val="Textbody"/>
    <w:rPr>
      <w:rFonts w:cs="Arial"/>
    </w:rPr>
  </w:style>
  <w:style w:type="paragraph" w:styleId="Caption">
    <w:name w:val="caption"/>
    <w:basedOn w:val="Standard"/>
    <w:pPr>
      <w:suppressLineNumbers/>
      <w:spacing w:before="120" w:after="120"/>
    </w:pPr>
    <w:rPr>
      <w:i/>
      <w:iCs/>
      <w:szCs w:val="24"/>
    </w:rPr>
  </w:style>
  <w:style w:type="paragraph" w:customStyle="1" w:styleId="Index">
    <w:name w:val="Index"/>
    <w:basedOn w:val="Standard"/>
    <w:pPr>
      <w:suppressLineNumbers/>
    </w:pPr>
  </w:style>
  <w:style w:type="paragraph" w:styleId="PlainText">
    <w:name w:val="Plain Text"/>
    <w:basedOn w:val="Standard"/>
    <w:rPr>
      <w:rFonts w:ascii="Courier New" w:eastAsia="Courier New" w:hAnsi="Courier New" w:cs="Courier New"/>
      <w:sz w:val="20"/>
    </w:rPr>
  </w:style>
  <w:style w:type="paragraph" w:styleId="BodyText2">
    <w:name w:val="Body Text 2"/>
    <w:basedOn w:val="Standard"/>
    <w:rPr>
      <w:i/>
      <w:iCs/>
      <w:szCs w:val="24"/>
      <w:lang w:val="en-GB"/>
    </w:rPr>
  </w:style>
  <w:style w:type="paragraph" w:customStyle="1" w:styleId="Footnote">
    <w:name w:val="Footnote"/>
    <w:basedOn w:val="Standard"/>
    <w:rPr>
      <w:rFonts w:ascii="Times New Roman" w:hAnsi="Times New Roman" w:cs="Times New Roman"/>
      <w:sz w:val="20"/>
    </w:rPr>
  </w:style>
  <w:style w:type="paragraph" w:styleId="BodyText3">
    <w:name w:val="Body Text 3"/>
    <w:basedOn w:val="Standard"/>
    <w:pPr>
      <w:spacing w:after="120"/>
    </w:pPr>
    <w:rPr>
      <w:sz w:val="16"/>
      <w:szCs w:val="16"/>
    </w:rPr>
  </w:style>
  <w:style w:type="paragraph" w:styleId="Header">
    <w:name w:val="header"/>
    <w:basedOn w:val="Standard"/>
    <w:pPr>
      <w:tabs>
        <w:tab w:val="center" w:pos="4153"/>
        <w:tab w:val="right" w:pos="8306"/>
      </w:tabs>
    </w:pPr>
    <w:rPr>
      <w:rFonts w:ascii="Times New Roman" w:hAnsi="Times New Roman" w:cs="Times New Roman"/>
      <w:szCs w:val="24"/>
      <w:lang w:val="en-GB"/>
    </w:rPr>
  </w:style>
  <w:style w:type="paragraph" w:styleId="Footer">
    <w:name w:val="footer"/>
    <w:basedOn w:val="Standard"/>
    <w:pPr>
      <w:tabs>
        <w:tab w:val="center" w:pos="4153"/>
        <w:tab w:val="right" w:pos="8306"/>
      </w:tabs>
    </w:pPr>
  </w:style>
  <w:style w:type="paragraph" w:styleId="BalloonText">
    <w:name w:val="Balloon Text"/>
    <w:basedOn w:val="Standard"/>
    <w:rPr>
      <w:rFonts w:ascii="Tahoma" w:eastAsia="Tahoma" w:hAnsi="Tahoma" w:cs="Tahoma"/>
      <w:sz w:val="16"/>
      <w:szCs w:val="16"/>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Symbol" w:eastAsia="Symbol" w:hAnsi="Symbol" w:cs="Symbol"/>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2z0">
    <w:name w:val="WW8Num2z0"/>
    <w:rPr>
      <w:rFonts w:cs="Times New Roman"/>
      <w:sz w:val="28"/>
    </w:rPr>
  </w:style>
  <w:style w:type="character" w:customStyle="1" w:styleId="WW8Num3z0">
    <w:name w:val="WW8Num3z0"/>
    <w:rPr>
      <w:rFonts w:ascii="Symbol" w:eastAsia="Symbol" w:hAnsi="Symbol" w:cs="Symbol"/>
      <w:sz w:val="28"/>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4z0">
    <w:name w:val="WW8Num4z0"/>
    <w:rPr>
      <w:rFonts w:ascii="Symbol" w:eastAsia="Symbol" w:hAnsi="Symbol" w:cs="Symbol"/>
      <w:color w:val="FF0000"/>
      <w:sz w:val="28"/>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5z0">
    <w:name w:val="WW8Num5z0"/>
    <w:rPr>
      <w:rFonts w:ascii="Symbol" w:eastAsia="Symbol" w:hAnsi="Symbol" w:cs="Symbol"/>
      <w:sz w:val="28"/>
    </w:rPr>
  </w:style>
  <w:style w:type="character" w:customStyle="1" w:styleId="WW8Num6z0">
    <w:name w:val="WW8Num6z0"/>
    <w:rPr>
      <w:rFonts w:ascii="Symbol" w:eastAsia="Symbol" w:hAnsi="Symbol" w:cs="Symbol"/>
      <w:sz w:val="28"/>
      <w:lang w:eastAsia="en-GB"/>
    </w:rPr>
  </w:style>
  <w:style w:type="character" w:customStyle="1" w:styleId="WW8Num7z0">
    <w:name w:val="WW8Num7z0"/>
    <w:rPr>
      <w:rFonts w:ascii="Wingdings" w:eastAsia="Wingdings" w:hAnsi="Wingdings" w:cs="Wingdings"/>
    </w:rPr>
  </w:style>
  <w:style w:type="character" w:customStyle="1" w:styleId="WW8Num7z1">
    <w:name w:val="WW8Num7z1"/>
    <w:rPr>
      <w:rFonts w:ascii="Arial" w:eastAsia="Times New Roman" w:hAnsi="Arial" w:cs="Arial"/>
    </w:rPr>
  </w:style>
  <w:style w:type="character" w:customStyle="1" w:styleId="WW8Num7z3">
    <w:name w:val="WW8Num7z3"/>
    <w:rPr>
      <w:rFonts w:ascii="Symbol" w:eastAsia="Symbol" w:hAnsi="Symbol" w:cs="Symbol"/>
    </w:rPr>
  </w:style>
  <w:style w:type="character" w:customStyle="1" w:styleId="WW8Num7z4">
    <w:name w:val="WW8Num7z4"/>
    <w:rPr>
      <w:rFonts w:ascii="Courier New" w:eastAsia="Courier New" w:hAnsi="Courier New" w:cs="Courier New"/>
    </w:rPr>
  </w:style>
  <w:style w:type="character" w:customStyle="1" w:styleId="WW8Num8z0">
    <w:name w:val="WW8Num8z0"/>
    <w:rPr>
      <w:rFonts w:ascii="Symbol" w:eastAsia="Symbol" w:hAnsi="Symbol" w:cs="Symbol"/>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9z0">
    <w:name w:val="WW8Num9z0"/>
    <w:rPr>
      <w:rFonts w:ascii="Symbol" w:eastAsia="Symbol" w:hAnsi="Symbol" w:cs="Symbol"/>
      <w:sz w:val="28"/>
    </w:rPr>
  </w:style>
  <w:style w:type="character" w:customStyle="1" w:styleId="WW8Num10z0">
    <w:name w:val="WW8Num10z0"/>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1z0">
    <w:name w:val="WW8Num11z0"/>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12z0">
    <w:name w:val="WW8Num12z0"/>
    <w:rPr>
      <w:rFonts w:ascii="Symbol" w:eastAsia="Symbol" w:hAnsi="Symbol" w:cs="Symbol"/>
      <w:sz w:val="28"/>
    </w:rPr>
  </w:style>
  <w:style w:type="character" w:customStyle="1" w:styleId="WW8Num12z1">
    <w:name w:val="WW8Num12z1"/>
    <w:rPr>
      <w:rFonts w:ascii="Courier New" w:eastAsia="Courier New" w:hAnsi="Courier New" w:cs="Courier New"/>
    </w:rPr>
  </w:style>
  <w:style w:type="character" w:customStyle="1" w:styleId="WW8Num12z5">
    <w:name w:val="WW8Num12z5"/>
    <w:rPr>
      <w:rFonts w:ascii="Wingdings" w:eastAsia="Wingdings" w:hAnsi="Wingdings" w:cs="Wingdings"/>
    </w:rPr>
  </w:style>
  <w:style w:type="character" w:customStyle="1" w:styleId="WW8Num13z0">
    <w:name w:val="WW8Num13z0"/>
    <w:rPr>
      <w:rFonts w:ascii="Symbol" w:eastAsia="Symbol" w:hAnsi="Symbol" w:cs="Symbol"/>
      <w:sz w:val="28"/>
    </w:rPr>
  </w:style>
  <w:style w:type="character" w:customStyle="1" w:styleId="WW8Num14z0">
    <w:name w:val="WW8Num14z0"/>
    <w:rPr>
      <w:rFonts w:ascii="Symbol" w:eastAsia="Times New Roman" w:hAnsi="Symbol" w:cs="Symbol"/>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Heading1Char">
    <w:name w:val="Heading 1 Char"/>
    <w:basedOn w:val="DefaultParagraphFont"/>
    <w:rPr>
      <w:rFonts w:ascii="Cambria" w:eastAsia="Cambria" w:hAnsi="Cambria" w:cs="Times New Roman"/>
      <w:b/>
      <w:bCs/>
      <w:kern w:val="3"/>
      <w:sz w:val="32"/>
      <w:szCs w:val="32"/>
      <w:lang w:val="en-US"/>
    </w:rPr>
  </w:style>
  <w:style w:type="character" w:customStyle="1" w:styleId="Heading2Char">
    <w:name w:val="Heading 2 Char"/>
    <w:basedOn w:val="DefaultParagraphFont"/>
    <w:rPr>
      <w:rFonts w:ascii="Cambria" w:eastAsia="Cambria" w:hAnsi="Cambria" w:cs="Times New Roman"/>
      <w:b/>
      <w:bCs/>
      <w:i/>
      <w:iCs/>
      <w:sz w:val="28"/>
      <w:szCs w:val="28"/>
      <w:lang w:val="en-US"/>
    </w:rPr>
  </w:style>
  <w:style w:type="character" w:customStyle="1" w:styleId="Heading3Char">
    <w:name w:val="Heading 3 Char"/>
    <w:basedOn w:val="DefaultParagraphFont"/>
    <w:rPr>
      <w:rFonts w:ascii="Cambria" w:eastAsia="Cambria" w:hAnsi="Cambria" w:cs="Times New Roman"/>
      <w:b/>
      <w:bCs/>
      <w:sz w:val="26"/>
      <w:szCs w:val="26"/>
      <w:lang w:val="en-US"/>
    </w:rPr>
  </w:style>
  <w:style w:type="character" w:customStyle="1" w:styleId="Heading4Char">
    <w:name w:val="Heading 4 Char"/>
    <w:basedOn w:val="DefaultParagraphFont"/>
    <w:rPr>
      <w:rFonts w:ascii="Calibri" w:eastAsia="Calibri" w:hAnsi="Calibri" w:cs="Times New Roman"/>
      <w:b/>
      <w:bCs/>
      <w:sz w:val="28"/>
      <w:szCs w:val="28"/>
      <w:lang w:val="en-US"/>
    </w:rPr>
  </w:style>
  <w:style w:type="character" w:customStyle="1" w:styleId="Heading6Char">
    <w:name w:val="Heading 6 Char"/>
    <w:basedOn w:val="DefaultParagraphFont"/>
    <w:rPr>
      <w:rFonts w:ascii="Calibri" w:eastAsia="Calibri" w:hAnsi="Calibri" w:cs="Times New Roman"/>
      <w:b/>
      <w:bCs/>
      <w:lang w:val="en-US"/>
    </w:rPr>
  </w:style>
  <w:style w:type="character" w:customStyle="1" w:styleId="PlainTextChar">
    <w:name w:val="Plain Text Char"/>
    <w:basedOn w:val="DefaultParagraphFont"/>
    <w:rPr>
      <w:rFonts w:ascii="Courier New" w:eastAsia="Courier New" w:hAnsi="Courier New" w:cs="Courier New"/>
      <w:sz w:val="20"/>
      <w:szCs w:val="20"/>
      <w:lang w:val="en-US"/>
    </w:rPr>
  </w:style>
  <w:style w:type="character" w:customStyle="1" w:styleId="BodyTextChar">
    <w:name w:val="Body Text Char"/>
    <w:basedOn w:val="DefaultParagraphFont"/>
    <w:rPr>
      <w:rFonts w:ascii="Arial" w:eastAsia="Arial" w:hAnsi="Arial" w:cs="Arial"/>
      <w:sz w:val="20"/>
      <w:szCs w:val="20"/>
      <w:lang w:val="en-US"/>
    </w:rPr>
  </w:style>
  <w:style w:type="character" w:customStyle="1" w:styleId="BodyText2Char">
    <w:name w:val="Body Text 2 Char"/>
    <w:basedOn w:val="DefaultParagraphFont"/>
    <w:rPr>
      <w:rFonts w:ascii="Arial" w:eastAsia="Arial" w:hAnsi="Arial" w:cs="Arial"/>
      <w:sz w:val="20"/>
      <w:szCs w:val="20"/>
      <w:lang w:val="en-US"/>
    </w:rPr>
  </w:style>
  <w:style w:type="character" w:customStyle="1" w:styleId="FootnoteTextChar">
    <w:name w:val="Footnote Text Char"/>
    <w:basedOn w:val="DefaultParagraphFont"/>
    <w:rPr>
      <w:rFonts w:ascii="Arial" w:eastAsia="Arial" w:hAnsi="Arial" w:cs="Arial"/>
      <w:sz w:val="20"/>
      <w:szCs w:val="20"/>
      <w:lang w:val="en-US"/>
    </w:rPr>
  </w:style>
  <w:style w:type="character" w:customStyle="1" w:styleId="BodyText3Char">
    <w:name w:val="Body Text 3 Char"/>
    <w:basedOn w:val="DefaultParagraphFont"/>
    <w:rPr>
      <w:rFonts w:ascii="Arial" w:eastAsia="Arial" w:hAnsi="Arial" w:cs="Arial"/>
      <w:sz w:val="16"/>
      <w:szCs w:val="16"/>
      <w:lang w:val="en-US"/>
    </w:rPr>
  </w:style>
  <w:style w:type="character" w:customStyle="1" w:styleId="Internetlink">
    <w:name w:val="Internet link"/>
    <w:basedOn w:val="DefaultParagraphFont"/>
    <w:rPr>
      <w:rFonts w:cs="Times New Roman"/>
      <w:color w:val="0000FF"/>
      <w:u w:val="single"/>
    </w:rPr>
  </w:style>
  <w:style w:type="character" w:customStyle="1" w:styleId="HeaderChar">
    <w:name w:val="Header Char"/>
    <w:basedOn w:val="DefaultParagraphFont"/>
    <w:rPr>
      <w:rFonts w:ascii="Arial" w:eastAsia="Arial" w:hAnsi="Arial" w:cs="Arial"/>
      <w:sz w:val="20"/>
      <w:szCs w:val="20"/>
      <w:lang w:val="en-US"/>
    </w:rPr>
  </w:style>
  <w:style w:type="character" w:customStyle="1" w:styleId="FooterChar">
    <w:name w:val="Footer Char"/>
    <w:basedOn w:val="DefaultParagraphFont"/>
    <w:rPr>
      <w:rFonts w:ascii="Arial" w:eastAsia="Arial" w:hAnsi="Arial" w:cs="Arial"/>
      <w:sz w:val="20"/>
      <w:szCs w:val="20"/>
      <w:lang w:val="en-US"/>
    </w:rPr>
  </w:style>
  <w:style w:type="character" w:customStyle="1" w:styleId="BalloonTextChar">
    <w:name w:val="Balloon Text Char"/>
    <w:basedOn w:val="DefaultParagraphFont"/>
    <w:rPr>
      <w:rFonts w:cs="Arial"/>
      <w:sz w:val="2"/>
      <w:lang w:val="en-US"/>
    </w:rPr>
  </w:style>
  <w:style w:type="character" w:styleId="PageNumber">
    <w:name w:val="page number"/>
    <w:basedOn w:val="DefaultParagraphFont"/>
    <w:rPr>
      <w:rFonts w:cs="Times New Roman"/>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character" w:styleId="Hyperlink">
    <w:name w:val="Hyperlink"/>
    <w:basedOn w:val="DefaultParagraphFont"/>
    <w:uiPriority w:val="99"/>
    <w:unhideWhenUsed/>
    <w:rsid w:val="00683D2E"/>
    <w:rPr>
      <w:color w:val="0563C1" w:themeColor="hyperlink"/>
      <w:u w:val="single"/>
    </w:rPr>
  </w:style>
  <w:style w:type="paragraph" w:styleId="NoSpacing">
    <w:name w:val="No Spacing"/>
    <w:qFormat/>
    <w:rsid w:val="00683D2E"/>
    <w:pPr>
      <w:widowControl/>
      <w:suppressAutoHyphens w:val="0"/>
      <w:autoSpaceDN/>
      <w:textAlignment w:val="auto"/>
    </w:pPr>
    <w:rPr>
      <w:rFonts w:asciiTheme="minorHAnsi" w:eastAsiaTheme="minorHAnsi" w:hAnsiTheme="minorHAnsi" w:cstheme="minorBidi"/>
      <w:kern w:val="0"/>
      <w:sz w:val="22"/>
      <w:szCs w:val="22"/>
      <w:lang w:eastAsia="en-US" w:bidi="ar-SA"/>
    </w:rPr>
  </w:style>
  <w:style w:type="paragraph" w:styleId="ListParagraph">
    <w:name w:val="List Paragraph"/>
    <w:basedOn w:val="Normal"/>
    <w:uiPriority w:val="34"/>
    <w:qFormat/>
    <w:rsid w:val="00F151CA"/>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pPr>
      <w:keepNext/>
      <w:outlineLvl w:val="0"/>
    </w:pPr>
    <w:rPr>
      <w:rFonts w:cs="Times New Roman"/>
      <w:b/>
      <w:lang w:val="en-GB"/>
    </w:rPr>
  </w:style>
  <w:style w:type="paragraph" w:styleId="Heading2">
    <w:name w:val="heading 2"/>
    <w:basedOn w:val="Standard"/>
    <w:next w:val="Standard"/>
    <w:pPr>
      <w:keepNext/>
      <w:spacing w:before="240" w:after="60"/>
      <w:outlineLvl w:val="1"/>
    </w:pPr>
    <w:rPr>
      <w:b/>
      <w:bCs/>
      <w:i/>
      <w:iCs/>
      <w:sz w:val="28"/>
      <w:szCs w:val="28"/>
    </w:rPr>
  </w:style>
  <w:style w:type="paragraph" w:styleId="Heading3">
    <w:name w:val="heading 3"/>
    <w:basedOn w:val="Standard"/>
    <w:next w:val="Standard"/>
    <w:pPr>
      <w:keepNext/>
      <w:spacing w:before="240" w:after="60"/>
      <w:outlineLvl w:val="2"/>
    </w:pPr>
    <w:rPr>
      <w:b/>
      <w:bCs/>
      <w:sz w:val="26"/>
      <w:szCs w:val="26"/>
    </w:rPr>
  </w:style>
  <w:style w:type="paragraph" w:styleId="Heading4">
    <w:name w:val="heading 4"/>
    <w:basedOn w:val="Standard"/>
    <w:next w:val="Standard"/>
    <w:pPr>
      <w:keepNext/>
      <w:outlineLvl w:val="3"/>
    </w:pPr>
    <w:rPr>
      <w:b/>
      <w:bCs/>
      <w:sz w:val="32"/>
      <w:szCs w:val="24"/>
      <w:lang w:val="en-GB"/>
    </w:rPr>
  </w:style>
  <w:style w:type="paragraph" w:styleId="Heading6">
    <w:name w:val="heading 6"/>
    <w:basedOn w:val="Standard"/>
    <w:next w:val="Standard"/>
    <w:pPr>
      <w:keepNext/>
      <w:ind w:left="360"/>
      <w:jc w:val="right"/>
      <w:outlineLvl w:val="5"/>
    </w:pPr>
    <w:rPr>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Arial" w:eastAsia="Times New Roman" w:hAnsi="Arial"/>
      <w:szCs w:val="20"/>
      <w:lang w:val="en-US" w:bidi="ar-SA"/>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20"/>
    </w:pPr>
    <w:rPr>
      <w:rFonts w:cs="Times New Roman"/>
      <w:lang w:val="en-GB"/>
    </w:rPr>
  </w:style>
  <w:style w:type="paragraph" w:styleId="List">
    <w:name w:val="List"/>
    <w:basedOn w:val="Textbody"/>
    <w:rPr>
      <w:rFonts w:cs="Arial"/>
    </w:rPr>
  </w:style>
  <w:style w:type="paragraph" w:styleId="Caption">
    <w:name w:val="caption"/>
    <w:basedOn w:val="Standard"/>
    <w:pPr>
      <w:suppressLineNumbers/>
      <w:spacing w:before="120" w:after="120"/>
    </w:pPr>
    <w:rPr>
      <w:i/>
      <w:iCs/>
      <w:szCs w:val="24"/>
    </w:rPr>
  </w:style>
  <w:style w:type="paragraph" w:customStyle="1" w:styleId="Index">
    <w:name w:val="Index"/>
    <w:basedOn w:val="Standard"/>
    <w:pPr>
      <w:suppressLineNumbers/>
    </w:pPr>
  </w:style>
  <w:style w:type="paragraph" w:styleId="PlainText">
    <w:name w:val="Plain Text"/>
    <w:basedOn w:val="Standard"/>
    <w:rPr>
      <w:rFonts w:ascii="Courier New" w:eastAsia="Courier New" w:hAnsi="Courier New" w:cs="Courier New"/>
      <w:sz w:val="20"/>
    </w:rPr>
  </w:style>
  <w:style w:type="paragraph" w:styleId="BodyText2">
    <w:name w:val="Body Text 2"/>
    <w:basedOn w:val="Standard"/>
    <w:rPr>
      <w:i/>
      <w:iCs/>
      <w:szCs w:val="24"/>
      <w:lang w:val="en-GB"/>
    </w:rPr>
  </w:style>
  <w:style w:type="paragraph" w:customStyle="1" w:styleId="Footnote">
    <w:name w:val="Footnote"/>
    <w:basedOn w:val="Standard"/>
    <w:rPr>
      <w:rFonts w:ascii="Times New Roman" w:hAnsi="Times New Roman" w:cs="Times New Roman"/>
      <w:sz w:val="20"/>
    </w:rPr>
  </w:style>
  <w:style w:type="paragraph" w:styleId="BodyText3">
    <w:name w:val="Body Text 3"/>
    <w:basedOn w:val="Standard"/>
    <w:pPr>
      <w:spacing w:after="120"/>
    </w:pPr>
    <w:rPr>
      <w:sz w:val="16"/>
      <w:szCs w:val="16"/>
    </w:rPr>
  </w:style>
  <w:style w:type="paragraph" w:styleId="Header">
    <w:name w:val="header"/>
    <w:basedOn w:val="Standard"/>
    <w:pPr>
      <w:tabs>
        <w:tab w:val="center" w:pos="4153"/>
        <w:tab w:val="right" w:pos="8306"/>
      </w:tabs>
    </w:pPr>
    <w:rPr>
      <w:rFonts w:ascii="Times New Roman" w:hAnsi="Times New Roman" w:cs="Times New Roman"/>
      <w:szCs w:val="24"/>
      <w:lang w:val="en-GB"/>
    </w:rPr>
  </w:style>
  <w:style w:type="paragraph" w:styleId="Footer">
    <w:name w:val="footer"/>
    <w:basedOn w:val="Standard"/>
    <w:pPr>
      <w:tabs>
        <w:tab w:val="center" w:pos="4153"/>
        <w:tab w:val="right" w:pos="8306"/>
      </w:tabs>
    </w:pPr>
  </w:style>
  <w:style w:type="paragraph" w:styleId="BalloonText">
    <w:name w:val="Balloon Text"/>
    <w:basedOn w:val="Standard"/>
    <w:rPr>
      <w:rFonts w:ascii="Tahoma" w:eastAsia="Tahoma" w:hAnsi="Tahoma" w:cs="Tahoma"/>
      <w:sz w:val="16"/>
      <w:szCs w:val="16"/>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Symbol" w:eastAsia="Symbol" w:hAnsi="Symbol" w:cs="Symbol"/>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2z0">
    <w:name w:val="WW8Num2z0"/>
    <w:rPr>
      <w:rFonts w:cs="Times New Roman"/>
      <w:sz w:val="28"/>
    </w:rPr>
  </w:style>
  <w:style w:type="character" w:customStyle="1" w:styleId="WW8Num3z0">
    <w:name w:val="WW8Num3z0"/>
    <w:rPr>
      <w:rFonts w:ascii="Symbol" w:eastAsia="Symbol" w:hAnsi="Symbol" w:cs="Symbol"/>
      <w:sz w:val="28"/>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4z0">
    <w:name w:val="WW8Num4z0"/>
    <w:rPr>
      <w:rFonts w:ascii="Symbol" w:eastAsia="Symbol" w:hAnsi="Symbol" w:cs="Symbol"/>
      <w:color w:val="FF0000"/>
      <w:sz w:val="28"/>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5z0">
    <w:name w:val="WW8Num5z0"/>
    <w:rPr>
      <w:rFonts w:ascii="Symbol" w:eastAsia="Symbol" w:hAnsi="Symbol" w:cs="Symbol"/>
      <w:sz w:val="28"/>
    </w:rPr>
  </w:style>
  <w:style w:type="character" w:customStyle="1" w:styleId="WW8Num6z0">
    <w:name w:val="WW8Num6z0"/>
    <w:rPr>
      <w:rFonts w:ascii="Symbol" w:eastAsia="Symbol" w:hAnsi="Symbol" w:cs="Symbol"/>
      <w:sz w:val="28"/>
      <w:lang w:eastAsia="en-GB"/>
    </w:rPr>
  </w:style>
  <w:style w:type="character" w:customStyle="1" w:styleId="WW8Num7z0">
    <w:name w:val="WW8Num7z0"/>
    <w:rPr>
      <w:rFonts w:ascii="Wingdings" w:eastAsia="Wingdings" w:hAnsi="Wingdings" w:cs="Wingdings"/>
    </w:rPr>
  </w:style>
  <w:style w:type="character" w:customStyle="1" w:styleId="WW8Num7z1">
    <w:name w:val="WW8Num7z1"/>
    <w:rPr>
      <w:rFonts w:ascii="Arial" w:eastAsia="Times New Roman" w:hAnsi="Arial" w:cs="Arial"/>
    </w:rPr>
  </w:style>
  <w:style w:type="character" w:customStyle="1" w:styleId="WW8Num7z3">
    <w:name w:val="WW8Num7z3"/>
    <w:rPr>
      <w:rFonts w:ascii="Symbol" w:eastAsia="Symbol" w:hAnsi="Symbol" w:cs="Symbol"/>
    </w:rPr>
  </w:style>
  <w:style w:type="character" w:customStyle="1" w:styleId="WW8Num7z4">
    <w:name w:val="WW8Num7z4"/>
    <w:rPr>
      <w:rFonts w:ascii="Courier New" w:eastAsia="Courier New" w:hAnsi="Courier New" w:cs="Courier New"/>
    </w:rPr>
  </w:style>
  <w:style w:type="character" w:customStyle="1" w:styleId="WW8Num8z0">
    <w:name w:val="WW8Num8z0"/>
    <w:rPr>
      <w:rFonts w:ascii="Symbol" w:eastAsia="Symbol" w:hAnsi="Symbol" w:cs="Symbol"/>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9z0">
    <w:name w:val="WW8Num9z0"/>
    <w:rPr>
      <w:rFonts w:ascii="Symbol" w:eastAsia="Symbol" w:hAnsi="Symbol" w:cs="Symbol"/>
      <w:sz w:val="28"/>
    </w:rPr>
  </w:style>
  <w:style w:type="character" w:customStyle="1" w:styleId="WW8Num10z0">
    <w:name w:val="WW8Num10z0"/>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1z0">
    <w:name w:val="WW8Num11z0"/>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12z0">
    <w:name w:val="WW8Num12z0"/>
    <w:rPr>
      <w:rFonts w:ascii="Symbol" w:eastAsia="Symbol" w:hAnsi="Symbol" w:cs="Symbol"/>
      <w:sz w:val="28"/>
    </w:rPr>
  </w:style>
  <w:style w:type="character" w:customStyle="1" w:styleId="WW8Num12z1">
    <w:name w:val="WW8Num12z1"/>
    <w:rPr>
      <w:rFonts w:ascii="Courier New" w:eastAsia="Courier New" w:hAnsi="Courier New" w:cs="Courier New"/>
    </w:rPr>
  </w:style>
  <w:style w:type="character" w:customStyle="1" w:styleId="WW8Num12z5">
    <w:name w:val="WW8Num12z5"/>
    <w:rPr>
      <w:rFonts w:ascii="Wingdings" w:eastAsia="Wingdings" w:hAnsi="Wingdings" w:cs="Wingdings"/>
    </w:rPr>
  </w:style>
  <w:style w:type="character" w:customStyle="1" w:styleId="WW8Num13z0">
    <w:name w:val="WW8Num13z0"/>
    <w:rPr>
      <w:rFonts w:ascii="Symbol" w:eastAsia="Symbol" w:hAnsi="Symbol" w:cs="Symbol"/>
      <w:sz w:val="28"/>
    </w:rPr>
  </w:style>
  <w:style w:type="character" w:customStyle="1" w:styleId="WW8Num14z0">
    <w:name w:val="WW8Num14z0"/>
    <w:rPr>
      <w:rFonts w:ascii="Symbol" w:eastAsia="Times New Roman" w:hAnsi="Symbol" w:cs="Symbol"/>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Heading1Char">
    <w:name w:val="Heading 1 Char"/>
    <w:basedOn w:val="DefaultParagraphFont"/>
    <w:rPr>
      <w:rFonts w:ascii="Cambria" w:eastAsia="Cambria" w:hAnsi="Cambria" w:cs="Times New Roman"/>
      <w:b/>
      <w:bCs/>
      <w:kern w:val="3"/>
      <w:sz w:val="32"/>
      <w:szCs w:val="32"/>
      <w:lang w:val="en-US"/>
    </w:rPr>
  </w:style>
  <w:style w:type="character" w:customStyle="1" w:styleId="Heading2Char">
    <w:name w:val="Heading 2 Char"/>
    <w:basedOn w:val="DefaultParagraphFont"/>
    <w:rPr>
      <w:rFonts w:ascii="Cambria" w:eastAsia="Cambria" w:hAnsi="Cambria" w:cs="Times New Roman"/>
      <w:b/>
      <w:bCs/>
      <w:i/>
      <w:iCs/>
      <w:sz w:val="28"/>
      <w:szCs w:val="28"/>
      <w:lang w:val="en-US"/>
    </w:rPr>
  </w:style>
  <w:style w:type="character" w:customStyle="1" w:styleId="Heading3Char">
    <w:name w:val="Heading 3 Char"/>
    <w:basedOn w:val="DefaultParagraphFont"/>
    <w:rPr>
      <w:rFonts w:ascii="Cambria" w:eastAsia="Cambria" w:hAnsi="Cambria" w:cs="Times New Roman"/>
      <w:b/>
      <w:bCs/>
      <w:sz w:val="26"/>
      <w:szCs w:val="26"/>
      <w:lang w:val="en-US"/>
    </w:rPr>
  </w:style>
  <w:style w:type="character" w:customStyle="1" w:styleId="Heading4Char">
    <w:name w:val="Heading 4 Char"/>
    <w:basedOn w:val="DefaultParagraphFont"/>
    <w:rPr>
      <w:rFonts w:ascii="Calibri" w:eastAsia="Calibri" w:hAnsi="Calibri" w:cs="Times New Roman"/>
      <w:b/>
      <w:bCs/>
      <w:sz w:val="28"/>
      <w:szCs w:val="28"/>
      <w:lang w:val="en-US"/>
    </w:rPr>
  </w:style>
  <w:style w:type="character" w:customStyle="1" w:styleId="Heading6Char">
    <w:name w:val="Heading 6 Char"/>
    <w:basedOn w:val="DefaultParagraphFont"/>
    <w:rPr>
      <w:rFonts w:ascii="Calibri" w:eastAsia="Calibri" w:hAnsi="Calibri" w:cs="Times New Roman"/>
      <w:b/>
      <w:bCs/>
      <w:lang w:val="en-US"/>
    </w:rPr>
  </w:style>
  <w:style w:type="character" w:customStyle="1" w:styleId="PlainTextChar">
    <w:name w:val="Plain Text Char"/>
    <w:basedOn w:val="DefaultParagraphFont"/>
    <w:rPr>
      <w:rFonts w:ascii="Courier New" w:eastAsia="Courier New" w:hAnsi="Courier New" w:cs="Courier New"/>
      <w:sz w:val="20"/>
      <w:szCs w:val="20"/>
      <w:lang w:val="en-US"/>
    </w:rPr>
  </w:style>
  <w:style w:type="character" w:customStyle="1" w:styleId="BodyTextChar">
    <w:name w:val="Body Text Char"/>
    <w:basedOn w:val="DefaultParagraphFont"/>
    <w:rPr>
      <w:rFonts w:ascii="Arial" w:eastAsia="Arial" w:hAnsi="Arial" w:cs="Arial"/>
      <w:sz w:val="20"/>
      <w:szCs w:val="20"/>
      <w:lang w:val="en-US"/>
    </w:rPr>
  </w:style>
  <w:style w:type="character" w:customStyle="1" w:styleId="BodyText2Char">
    <w:name w:val="Body Text 2 Char"/>
    <w:basedOn w:val="DefaultParagraphFont"/>
    <w:rPr>
      <w:rFonts w:ascii="Arial" w:eastAsia="Arial" w:hAnsi="Arial" w:cs="Arial"/>
      <w:sz w:val="20"/>
      <w:szCs w:val="20"/>
      <w:lang w:val="en-US"/>
    </w:rPr>
  </w:style>
  <w:style w:type="character" w:customStyle="1" w:styleId="FootnoteTextChar">
    <w:name w:val="Footnote Text Char"/>
    <w:basedOn w:val="DefaultParagraphFont"/>
    <w:rPr>
      <w:rFonts w:ascii="Arial" w:eastAsia="Arial" w:hAnsi="Arial" w:cs="Arial"/>
      <w:sz w:val="20"/>
      <w:szCs w:val="20"/>
      <w:lang w:val="en-US"/>
    </w:rPr>
  </w:style>
  <w:style w:type="character" w:customStyle="1" w:styleId="BodyText3Char">
    <w:name w:val="Body Text 3 Char"/>
    <w:basedOn w:val="DefaultParagraphFont"/>
    <w:rPr>
      <w:rFonts w:ascii="Arial" w:eastAsia="Arial" w:hAnsi="Arial" w:cs="Arial"/>
      <w:sz w:val="16"/>
      <w:szCs w:val="16"/>
      <w:lang w:val="en-US"/>
    </w:rPr>
  </w:style>
  <w:style w:type="character" w:customStyle="1" w:styleId="Internetlink">
    <w:name w:val="Internet link"/>
    <w:basedOn w:val="DefaultParagraphFont"/>
    <w:rPr>
      <w:rFonts w:cs="Times New Roman"/>
      <w:color w:val="0000FF"/>
      <w:u w:val="single"/>
    </w:rPr>
  </w:style>
  <w:style w:type="character" w:customStyle="1" w:styleId="HeaderChar">
    <w:name w:val="Header Char"/>
    <w:basedOn w:val="DefaultParagraphFont"/>
    <w:rPr>
      <w:rFonts w:ascii="Arial" w:eastAsia="Arial" w:hAnsi="Arial" w:cs="Arial"/>
      <w:sz w:val="20"/>
      <w:szCs w:val="20"/>
      <w:lang w:val="en-US"/>
    </w:rPr>
  </w:style>
  <w:style w:type="character" w:customStyle="1" w:styleId="FooterChar">
    <w:name w:val="Footer Char"/>
    <w:basedOn w:val="DefaultParagraphFont"/>
    <w:rPr>
      <w:rFonts w:ascii="Arial" w:eastAsia="Arial" w:hAnsi="Arial" w:cs="Arial"/>
      <w:sz w:val="20"/>
      <w:szCs w:val="20"/>
      <w:lang w:val="en-US"/>
    </w:rPr>
  </w:style>
  <w:style w:type="character" w:customStyle="1" w:styleId="BalloonTextChar">
    <w:name w:val="Balloon Text Char"/>
    <w:basedOn w:val="DefaultParagraphFont"/>
    <w:rPr>
      <w:rFonts w:cs="Arial"/>
      <w:sz w:val="2"/>
      <w:lang w:val="en-US"/>
    </w:rPr>
  </w:style>
  <w:style w:type="character" w:styleId="PageNumber">
    <w:name w:val="page number"/>
    <w:basedOn w:val="DefaultParagraphFont"/>
    <w:rPr>
      <w:rFonts w:cs="Times New Roman"/>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character" w:styleId="Hyperlink">
    <w:name w:val="Hyperlink"/>
    <w:basedOn w:val="DefaultParagraphFont"/>
    <w:uiPriority w:val="99"/>
    <w:unhideWhenUsed/>
    <w:rsid w:val="00683D2E"/>
    <w:rPr>
      <w:color w:val="0563C1" w:themeColor="hyperlink"/>
      <w:u w:val="single"/>
    </w:rPr>
  </w:style>
  <w:style w:type="paragraph" w:styleId="NoSpacing">
    <w:name w:val="No Spacing"/>
    <w:qFormat/>
    <w:rsid w:val="00683D2E"/>
    <w:pPr>
      <w:widowControl/>
      <w:suppressAutoHyphens w:val="0"/>
      <w:autoSpaceDN/>
      <w:textAlignment w:val="auto"/>
    </w:pPr>
    <w:rPr>
      <w:rFonts w:asciiTheme="minorHAnsi" w:eastAsiaTheme="minorHAnsi" w:hAnsiTheme="minorHAnsi" w:cstheme="minorBidi"/>
      <w:kern w:val="0"/>
      <w:sz w:val="22"/>
      <w:szCs w:val="22"/>
      <w:lang w:eastAsia="en-US" w:bidi="ar-SA"/>
    </w:rPr>
  </w:style>
  <w:style w:type="paragraph" w:styleId="ListParagraph">
    <w:name w:val="List Paragraph"/>
    <w:basedOn w:val="Normal"/>
    <w:uiPriority w:val="34"/>
    <w:qFormat/>
    <w:rsid w:val="00F151CA"/>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no-secrets-guidance-on-protecting-vulnerable-adults-in-car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Guidance for writing Safeguarding adults policy and procedures</vt:lpstr>
    </vt:vector>
  </TitlesOfParts>
  <Company/>
  <LinksUpToDate>false</LinksUpToDate>
  <CharactersWithSpaces>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writing Safeguarding adults policy and procedures</dc:title>
  <dc:creator>IT Newcastle</dc:creator>
  <cp:lastModifiedBy>Rhetta</cp:lastModifiedBy>
  <cp:revision>2</cp:revision>
  <cp:lastPrinted>2010-07-20T13:23:00Z</cp:lastPrinted>
  <dcterms:created xsi:type="dcterms:W3CDTF">2018-04-09T13:17:00Z</dcterms:created>
  <dcterms:modified xsi:type="dcterms:W3CDTF">2018-04-09T13:17:00Z</dcterms:modified>
</cp:coreProperties>
</file>